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274" w:rsidRPr="000F534A" w:rsidRDefault="00E867C4" w:rsidP="00F00781">
      <w:pPr>
        <w:pStyle w:val="IETPaperTitle"/>
        <w:jc w:val="both"/>
        <w:rPr>
          <w:rFonts w:ascii="Arial" w:hAnsi="Arial" w:cs="Arial"/>
          <w:sz w:val="24"/>
          <w:szCs w:val="20"/>
        </w:rPr>
      </w:pPr>
      <w:r w:rsidRPr="000F534A">
        <w:rPr>
          <w:rFonts w:ascii="Arial" w:hAnsi="Arial" w:cs="Arial"/>
          <w:sz w:val="24"/>
          <w:szCs w:val="20"/>
        </w:rPr>
        <w:t>Submission</w:t>
      </w:r>
      <w:r w:rsidR="00904ACB" w:rsidRPr="000F534A">
        <w:rPr>
          <w:rFonts w:ascii="Arial" w:hAnsi="Arial" w:cs="Arial"/>
          <w:sz w:val="24"/>
          <w:szCs w:val="20"/>
        </w:rPr>
        <w:t xml:space="preserve"> Template for IET</w:t>
      </w:r>
      <w:r w:rsidR="00761E7D" w:rsidRPr="000F534A">
        <w:rPr>
          <w:rFonts w:ascii="Arial" w:hAnsi="Arial" w:cs="Arial"/>
          <w:sz w:val="24"/>
          <w:szCs w:val="20"/>
        </w:rPr>
        <w:t xml:space="preserve"> Research Journal</w:t>
      </w:r>
      <w:r w:rsidR="00904ACB" w:rsidRPr="000F534A">
        <w:rPr>
          <w:rFonts w:ascii="Arial" w:hAnsi="Arial" w:cs="Arial"/>
          <w:sz w:val="24"/>
          <w:szCs w:val="20"/>
        </w:rPr>
        <w:t xml:space="preserve"> Papers</w:t>
      </w:r>
    </w:p>
    <w:p w:rsidR="0071790D" w:rsidRPr="000F534A" w:rsidRDefault="0071790D" w:rsidP="00F00781">
      <w:pPr>
        <w:pStyle w:val="IETPaperTitle"/>
        <w:jc w:val="both"/>
        <w:rPr>
          <w:sz w:val="20"/>
          <w:szCs w:val="20"/>
        </w:rPr>
      </w:pPr>
    </w:p>
    <w:p w:rsidR="00082EC9" w:rsidRPr="000F534A" w:rsidRDefault="00082EC9" w:rsidP="00F00781">
      <w:pPr>
        <w:pStyle w:val="IETPaperTitle"/>
        <w:jc w:val="both"/>
        <w:rPr>
          <w:rFonts w:ascii="Arial" w:hAnsi="Arial" w:cs="Arial"/>
          <w:sz w:val="24"/>
          <w:szCs w:val="20"/>
        </w:rPr>
      </w:pPr>
      <w:r w:rsidRPr="000F534A">
        <w:rPr>
          <w:rFonts w:ascii="Arial" w:hAnsi="Arial" w:cs="Arial"/>
          <w:sz w:val="24"/>
          <w:szCs w:val="20"/>
        </w:rPr>
        <w:t>Title</w:t>
      </w:r>
    </w:p>
    <w:p w:rsidR="00082EC9" w:rsidRPr="000F534A" w:rsidRDefault="00082EC9" w:rsidP="00F00781">
      <w:pPr>
        <w:pStyle w:val="IETPaperTitle"/>
        <w:jc w:val="both"/>
        <w:rPr>
          <w:sz w:val="20"/>
          <w:szCs w:val="20"/>
        </w:rPr>
      </w:pPr>
    </w:p>
    <w:p w:rsidR="00D41274" w:rsidRPr="000F534A" w:rsidRDefault="00D41274" w:rsidP="00F00781">
      <w:pPr>
        <w:jc w:val="both"/>
        <w:rPr>
          <w:sz w:val="22"/>
          <w:szCs w:val="20"/>
          <w:vertAlign w:val="superscript"/>
        </w:rPr>
      </w:pPr>
      <w:r w:rsidRPr="000F534A">
        <w:rPr>
          <w:sz w:val="22"/>
          <w:szCs w:val="20"/>
        </w:rPr>
        <w:t>First Author</w:t>
      </w:r>
      <w:r w:rsidR="00E867C4" w:rsidRPr="000F534A">
        <w:rPr>
          <w:sz w:val="22"/>
          <w:szCs w:val="20"/>
          <w:vertAlign w:val="superscript"/>
        </w:rPr>
        <w:t xml:space="preserve"> </w:t>
      </w:r>
      <w:r w:rsidRPr="000F534A">
        <w:rPr>
          <w:sz w:val="22"/>
          <w:szCs w:val="20"/>
          <w:vertAlign w:val="superscript"/>
        </w:rPr>
        <w:t>1</w:t>
      </w:r>
      <w:r w:rsidRPr="000F534A">
        <w:rPr>
          <w:sz w:val="22"/>
          <w:szCs w:val="20"/>
        </w:rPr>
        <w:t>, Second Author</w:t>
      </w:r>
      <w:r w:rsidR="00E867C4" w:rsidRPr="000F534A">
        <w:rPr>
          <w:sz w:val="22"/>
          <w:szCs w:val="20"/>
          <w:vertAlign w:val="superscript"/>
        </w:rPr>
        <w:t xml:space="preserve"> </w:t>
      </w:r>
      <w:r w:rsidRPr="000F534A">
        <w:rPr>
          <w:sz w:val="22"/>
          <w:szCs w:val="20"/>
          <w:vertAlign w:val="superscript"/>
        </w:rPr>
        <w:t>2</w:t>
      </w:r>
      <w:r w:rsidR="00E867C4" w:rsidRPr="000F534A">
        <w:rPr>
          <w:sz w:val="22"/>
          <w:szCs w:val="20"/>
          <w:vertAlign w:val="superscript"/>
        </w:rPr>
        <w:t>*</w:t>
      </w:r>
      <w:r w:rsidRPr="000F534A">
        <w:rPr>
          <w:sz w:val="22"/>
          <w:szCs w:val="20"/>
        </w:rPr>
        <w:t>, Third Author</w:t>
      </w:r>
      <w:r w:rsidR="00E867C4" w:rsidRPr="000F534A">
        <w:rPr>
          <w:sz w:val="22"/>
          <w:szCs w:val="20"/>
          <w:vertAlign w:val="superscript"/>
        </w:rPr>
        <w:t xml:space="preserve"> </w:t>
      </w:r>
      <w:r w:rsidRPr="000F534A">
        <w:rPr>
          <w:sz w:val="22"/>
          <w:szCs w:val="20"/>
          <w:vertAlign w:val="superscript"/>
        </w:rPr>
        <w:t>3</w:t>
      </w:r>
    </w:p>
    <w:p w:rsidR="0071790D" w:rsidRPr="000F534A" w:rsidRDefault="0071790D" w:rsidP="00F00781">
      <w:pPr>
        <w:jc w:val="both"/>
        <w:rPr>
          <w:sz w:val="20"/>
          <w:szCs w:val="20"/>
        </w:rPr>
      </w:pPr>
    </w:p>
    <w:p w:rsidR="00D41274" w:rsidRPr="000F534A" w:rsidRDefault="00E867C4" w:rsidP="00F00781">
      <w:pPr>
        <w:jc w:val="both"/>
        <w:rPr>
          <w:sz w:val="20"/>
          <w:szCs w:val="20"/>
        </w:rPr>
      </w:pPr>
      <w:r w:rsidRPr="000F534A">
        <w:rPr>
          <w:sz w:val="20"/>
          <w:szCs w:val="20"/>
          <w:vertAlign w:val="superscript"/>
        </w:rPr>
        <w:t>1</w:t>
      </w:r>
      <w:r w:rsidR="0071790D" w:rsidRPr="000F534A">
        <w:rPr>
          <w:sz w:val="20"/>
          <w:szCs w:val="20"/>
          <w:vertAlign w:val="superscript"/>
        </w:rPr>
        <w:t xml:space="preserve"> </w:t>
      </w:r>
      <w:r w:rsidR="00D41274" w:rsidRPr="000F534A">
        <w:rPr>
          <w:sz w:val="20"/>
          <w:szCs w:val="20"/>
        </w:rPr>
        <w:t>First Department, First University</w:t>
      </w:r>
      <w:r w:rsidRPr="000F534A">
        <w:rPr>
          <w:sz w:val="20"/>
          <w:szCs w:val="20"/>
        </w:rPr>
        <w:t xml:space="preserve">, </w:t>
      </w:r>
      <w:r w:rsidR="00D41274" w:rsidRPr="000F534A">
        <w:rPr>
          <w:sz w:val="20"/>
          <w:szCs w:val="20"/>
        </w:rPr>
        <w:t>Address</w:t>
      </w:r>
      <w:r w:rsidRPr="000F534A">
        <w:rPr>
          <w:sz w:val="20"/>
          <w:szCs w:val="20"/>
        </w:rPr>
        <w:t xml:space="preserve">, City, </w:t>
      </w:r>
      <w:r w:rsidR="00D41274" w:rsidRPr="000F534A">
        <w:rPr>
          <w:sz w:val="20"/>
          <w:szCs w:val="20"/>
        </w:rPr>
        <w:t>Country</w:t>
      </w:r>
      <w:r w:rsidR="00585769" w:rsidRPr="000F534A">
        <w:rPr>
          <w:sz w:val="20"/>
          <w:szCs w:val="20"/>
        </w:rPr>
        <w:t xml:space="preserve"> Name</w:t>
      </w:r>
    </w:p>
    <w:p w:rsidR="00E867C4" w:rsidRPr="000F534A" w:rsidRDefault="00E867C4" w:rsidP="00F00781">
      <w:pPr>
        <w:jc w:val="both"/>
        <w:rPr>
          <w:sz w:val="20"/>
          <w:szCs w:val="20"/>
        </w:rPr>
      </w:pPr>
      <w:r w:rsidRPr="000F534A">
        <w:rPr>
          <w:sz w:val="20"/>
          <w:szCs w:val="20"/>
          <w:vertAlign w:val="superscript"/>
        </w:rPr>
        <w:t>2</w:t>
      </w:r>
      <w:r w:rsidR="00273BF8" w:rsidRPr="000F534A">
        <w:rPr>
          <w:sz w:val="20"/>
          <w:szCs w:val="20"/>
          <w:vertAlign w:val="superscript"/>
        </w:rPr>
        <w:t xml:space="preserve"> </w:t>
      </w:r>
      <w:r w:rsidR="00D41274" w:rsidRPr="000F534A">
        <w:rPr>
          <w:sz w:val="20"/>
          <w:szCs w:val="20"/>
        </w:rPr>
        <w:t>Second Company</w:t>
      </w:r>
      <w:r w:rsidRPr="000F534A">
        <w:rPr>
          <w:sz w:val="20"/>
          <w:szCs w:val="20"/>
        </w:rPr>
        <w:t xml:space="preserve"> Department, Company </w:t>
      </w:r>
      <w:r w:rsidR="00D41274" w:rsidRPr="000F534A">
        <w:rPr>
          <w:sz w:val="20"/>
          <w:szCs w:val="20"/>
        </w:rPr>
        <w:t>Address</w:t>
      </w:r>
      <w:r w:rsidRPr="000F534A">
        <w:rPr>
          <w:sz w:val="20"/>
          <w:szCs w:val="20"/>
        </w:rPr>
        <w:t>, City, Country Name</w:t>
      </w:r>
    </w:p>
    <w:p w:rsidR="00E867C4" w:rsidRPr="000F534A" w:rsidRDefault="00E867C4" w:rsidP="00F00781">
      <w:pPr>
        <w:jc w:val="both"/>
        <w:rPr>
          <w:sz w:val="20"/>
          <w:szCs w:val="20"/>
        </w:rPr>
      </w:pPr>
      <w:r w:rsidRPr="000F534A">
        <w:rPr>
          <w:sz w:val="20"/>
          <w:szCs w:val="20"/>
          <w:vertAlign w:val="superscript"/>
        </w:rPr>
        <w:t>3</w:t>
      </w:r>
      <w:r w:rsidR="0071790D" w:rsidRPr="000F534A">
        <w:rPr>
          <w:sz w:val="20"/>
          <w:szCs w:val="20"/>
          <w:vertAlign w:val="superscript"/>
        </w:rPr>
        <w:t xml:space="preserve"> </w:t>
      </w:r>
      <w:r w:rsidRPr="000F534A">
        <w:rPr>
          <w:sz w:val="20"/>
          <w:szCs w:val="20"/>
        </w:rPr>
        <w:t>Third Department, Third University, Address, Country Name</w:t>
      </w:r>
    </w:p>
    <w:p w:rsidR="001E01C0" w:rsidRPr="000F534A" w:rsidRDefault="001E01C0" w:rsidP="00F00781">
      <w:pPr>
        <w:rPr>
          <w:sz w:val="20"/>
          <w:szCs w:val="20"/>
        </w:rPr>
      </w:pPr>
      <w:r w:rsidRPr="000F534A">
        <w:rPr>
          <w:sz w:val="20"/>
          <w:szCs w:val="20"/>
          <w:vertAlign w:val="superscript"/>
        </w:rPr>
        <w:t>4</w:t>
      </w:r>
      <w:r w:rsidRPr="000F534A">
        <w:rPr>
          <w:sz w:val="20"/>
          <w:szCs w:val="20"/>
        </w:rPr>
        <w:t xml:space="preserve"> Current </w:t>
      </w:r>
      <w:proofErr w:type="gramStart"/>
      <w:r w:rsidRPr="000F534A">
        <w:rPr>
          <w:sz w:val="20"/>
          <w:szCs w:val="20"/>
        </w:rPr>
        <w:t>affiliation</w:t>
      </w:r>
      <w:proofErr w:type="gramEnd"/>
      <w:r w:rsidRPr="000F534A">
        <w:rPr>
          <w:sz w:val="20"/>
          <w:szCs w:val="20"/>
        </w:rPr>
        <w:t>: Fourth Department, Fourth University, Address, Country Name</w:t>
      </w:r>
    </w:p>
    <w:p w:rsidR="00D41274" w:rsidRPr="000F534A" w:rsidRDefault="00E867C4" w:rsidP="00F00781">
      <w:pPr>
        <w:jc w:val="both"/>
        <w:rPr>
          <w:sz w:val="20"/>
          <w:szCs w:val="20"/>
        </w:rPr>
      </w:pPr>
      <w:r w:rsidRPr="000F534A">
        <w:rPr>
          <w:sz w:val="20"/>
          <w:szCs w:val="20"/>
          <w:vertAlign w:val="superscript"/>
        </w:rPr>
        <w:t>*</w:t>
      </w:r>
      <w:hyperlink r:id="rId9" w:history="1">
        <w:r w:rsidRPr="000F534A">
          <w:rPr>
            <w:rStyle w:val="Hyperlink"/>
            <w:sz w:val="20"/>
            <w:szCs w:val="20"/>
          </w:rPr>
          <w:t>corresponding.author@second.com</w:t>
        </w:r>
      </w:hyperlink>
    </w:p>
    <w:p w:rsidR="00D41274" w:rsidRPr="000F534A" w:rsidRDefault="00D41274" w:rsidP="00F00781">
      <w:pPr>
        <w:rPr>
          <w:sz w:val="20"/>
          <w:szCs w:val="20"/>
        </w:rPr>
      </w:pPr>
    </w:p>
    <w:p w:rsidR="00D41274" w:rsidRPr="000F534A" w:rsidRDefault="00D41274" w:rsidP="00F00781">
      <w:pPr>
        <w:rPr>
          <w:sz w:val="20"/>
          <w:szCs w:val="20"/>
        </w:rPr>
      </w:pPr>
    </w:p>
    <w:p w:rsidR="00441DB7" w:rsidRPr="000F534A" w:rsidRDefault="00441DB7" w:rsidP="00F00781">
      <w:pPr>
        <w:rPr>
          <w:sz w:val="20"/>
          <w:szCs w:val="20"/>
        </w:rPr>
        <w:sectPr w:rsidR="00441DB7" w:rsidRPr="000F534A" w:rsidSect="00441DB7">
          <w:footerReference w:type="default" r:id="rId10"/>
          <w:pgSz w:w="11906" w:h="16838"/>
          <w:pgMar w:top="1440" w:right="1440" w:bottom="1440" w:left="1440" w:header="567" w:footer="0" w:gutter="0"/>
          <w:cols w:space="708"/>
          <w:docGrid w:linePitch="360"/>
        </w:sectPr>
      </w:pPr>
    </w:p>
    <w:p w:rsidR="00D2572E" w:rsidRPr="000F534A" w:rsidRDefault="00D41274" w:rsidP="00F00781">
      <w:pPr>
        <w:pStyle w:val="IETAbstractText"/>
        <w:rPr>
          <w:sz w:val="20"/>
          <w:szCs w:val="20"/>
        </w:rPr>
      </w:pPr>
      <w:r w:rsidRPr="000F534A">
        <w:rPr>
          <w:rFonts w:asciiTheme="minorHAnsi" w:hAnsiTheme="minorHAnsi"/>
          <w:sz w:val="20"/>
          <w:szCs w:val="20"/>
        </w:rPr>
        <w:lastRenderedPageBreak/>
        <w:t>Ab</w:t>
      </w:r>
      <w:r w:rsidR="0064799C" w:rsidRPr="000F534A">
        <w:rPr>
          <w:rFonts w:asciiTheme="minorHAnsi" w:hAnsiTheme="minorHAnsi"/>
          <w:sz w:val="20"/>
          <w:szCs w:val="20"/>
        </w:rPr>
        <w:t>s</w:t>
      </w:r>
      <w:r w:rsidRPr="000F534A">
        <w:rPr>
          <w:rFonts w:asciiTheme="minorHAnsi" w:hAnsiTheme="minorHAnsi"/>
          <w:sz w:val="20"/>
          <w:szCs w:val="20"/>
        </w:rPr>
        <w:t>tract</w:t>
      </w:r>
      <w:r w:rsidR="005C79D2" w:rsidRPr="000F534A">
        <w:rPr>
          <w:rFonts w:asciiTheme="minorHAnsi" w:hAnsiTheme="minorHAnsi"/>
          <w:sz w:val="20"/>
          <w:szCs w:val="20"/>
        </w:rPr>
        <w:t>:</w:t>
      </w:r>
      <w:r w:rsidR="005C79D2" w:rsidRPr="000F534A">
        <w:rPr>
          <w:sz w:val="20"/>
          <w:szCs w:val="20"/>
        </w:rPr>
        <w:t xml:space="preserve"> </w:t>
      </w:r>
      <w:r w:rsidR="008B023F" w:rsidRPr="000F534A">
        <w:rPr>
          <w:rFonts w:asciiTheme="minorHAnsi" w:hAnsiTheme="minorHAnsi"/>
          <w:sz w:val="20"/>
          <w:szCs w:val="20"/>
        </w:rPr>
        <w:t xml:space="preserve">This should be informative and suitable for direct inclusion in abstracting services as a self-contained article. It should not exceed 200 words. It should </w:t>
      </w:r>
      <w:r w:rsidR="00082EC9" w:rsidRPr="000F534A">
        <w:rPr>
          <w:rFonts w:asciiTheme="minorHAnsi" w:hAnsiTheme="minorHAnsi"/>
          <w:sz w:val="20"/>
          <w:szCs w:val="20"/>
        </w:rPr>
        <w:t>summarise</w:t>
      </w:r>
      <w:r w:rsidR="008B023F" w:rsidRPr="000F534A">
        <w:rPr>
          <w:rFonts w:asciiTheme="minorHAnsi" w:hAnsiTheme="minorHAnsi"/>
          <w:sz w:val="20"/>
          <w:szCs w:val="20"/>
        </w:rPr>
        <w:t xml:space="preserve"> the general scope and also state the main results obtained, methods used, the value of the work and the conclusions drawn. No figure numbers, table numbers, references or displayed mathematical expressions should be included. The abstract should be included in both the Manuscript Central submission step</w:t>
      </w:r>
      <w:r w:rsidR="00761E7D" w:rsidRPr="000F534A">
        <w:rPr>
          <w:rFonts w:asciiTheme="minorHAnsi" w:hAnsiTheme="minorHAnsi"/>
          <w:sz w:val="20"/>
          <w:szCs w:val="20"/>
        </w:rPr>
        <w:t xml:space="preserve"> (Step 1)</w:t>
      </w:r>
      <w:r w:rsidR="008B023F" w:rsidRPr="000F534A">
        <w:rPr>
          <w:rFonts w:asciiTheme="minorHAnsi" w:hAnsiTheme="minorHAnsi"/>
          <w:sz w:val="20"/>
          <w:szCs w:val="20"/>
        </w:rPr>
        <w:t xml:space="preserve"> and the submitted paper.</w:t>
      </w:r>
    </w:p>
    <w:p w:rsidR="0071790D" w:rsidRPr="000F534A" w:rsidRDefault="0071790D" w:rsidP="00F00781">
      <w:pPr>
        <w:rPr>
          <w:b/>
          <w:sz w:val="20"/>
          <w:szCs w:val="20"/>
        </w:rPr>
      </w:pPr>
    </w:p>
    <w:p w:rsidR="006067BA" w:rsidRPr="000F534A" w:rsidRDefault="006067BA" w:rsidP="00F00781">
      <w:pPr>
        <w:pStyle w:val="IETHeading1"/>
        <w:numPr>
          <w:ilvl w:val="0"/>
          <w:numId w:val="32"/>
        </w:numPr>
        <w:rPr>
          <w:sz w:val="20"/>
          <w:szCs w:val="20"/>
        </w:rPr>
        <w:sectPr w:rsidR="006067BA" w:rsidRPr="000F534A" w:rsidSect="0066346B">
          <w:footerReference w:type="default" r:id="rId11"/>
          <w:type w:val="continuous"/>
          <w:pgSz w:w="11906" w:h="16838" w:code="9"/>
          <w:pgMar w:top="1077" w:right="811" w:bottom="2438" w:left="811" w:header="680" w:footer="850" w:gutter="0"/>
          <w:cols w:space="238"/>
          <w:docGrid w:linePitch="360"/>
        </w:sectPr>
      </w:pPr>
    </w:p>
    <w:p w:rsidR="0071790D" w:rsidRPr="000F534A" w:rsidRDefault="009871DD" w:rsidP="00F00781">
      <w:pPr>
        <w:pStyle w:val="IETHeading1"/>
        <w:numPr>
          <w:ilvl w:val="0"/>
          <w:numId w:val="32"/>
        </w:numPr>
        <w:rPr>
          <w:sz w:val="20"/>
          <w:szCs w:val="20"/>
        </w:rPr>
      </w:pPr>
      <w:r w:rsidRPr="000F534A">
        <w:rPr>
          <w:sz w:val="20"/>
          <w:szCs w:val="20"/>
        </w:rPr>
        <w:lastRenderedPageBreak/>
        <w:t>Introduction</w:t>
      </w:r>
    </w:p>
    <w:p w:rsidR="00DD7F83" w:rsidRPr="000F534A" w:rsidRDefault="00DD7F83" w:rsidP="00F00781">
      <w:pPr>
        <w:pStyle w:val="IETParagraph"/>
        <w:spacing w:line="240" w:lineRule="auto"/>
        <w:rPr>
          <w:sz w:val="20"/>
          <w:szCs w:val="20"/>
        </w:rPr>
      </w:pPr>
      <w:r w:rsidRPr="000F534A">
        <w:rPr>
          <w:sz w:val="20"/>
          <w:szCs w:val="20"/>
        </w:rPr>
        <w:t>This document is a template</w:t>
      </w:r>
      <w:r w:rsidR="00904ACB" w:rsidRPr="000F534A">
        <w:rPr>
          <w:sz w:val="20"/>
          <w:szCs w:val="20"/>
        </w:rPr>
        <w:t>,</w:t>
      </w:r>
      <w:r w:rsidR="00761E7D" w:rsidRPr="000F534A">
        <w:rPr>
          <w:sz w:val="20"/>
          <w:szCs w:val="20"/>
        </w:rPr>
        <w:t xml:space="preserve"> </w:t>
      </w:r>
      <w:r w:rsidR="00904ACB" w:rsidRPr="000F534A">
        <w:rPr>
          <w:sz w:val="20"/>
          <w:szCs w:val="20"/>
        </w:rPr>
        <w:t>a</w:t>
      </w:r>
      <w:r w:rsidRPr="000F534A">
        <w:rPr>
          <w:sz w:val="20"/>
          <w:szCs w:val="20"/>
        </w:rPr>
        <w:t>n electronic copy</w:t>
      </w:r>
      <w:r w:rsidR="00904ACB" w:rsidRPr="000F534A">
        <w:rPr>
          <w:sz w:val="20"/>
          <w:szCs w:val="20"/>
        </w:rPr>
        <w:t xml:space="preserve"> of which</w:t>
      </w:r>
      <w:r w:rsidRPr="000F534A">
        <w:rPr>
          <w:sz w:val="20"/>
          <w:szCs w:val="20"/>
        </w:rPr>
        <w:t xml:space="preserve"> can be downloaded from the </w:t>
      </w:r>
      <w:r w:rsidR="005C79D2" w:rsidRPr="000F534A">
        <w:rPr>
          <w:sz w:val="20"/>
          <w:szCs w:val="20"/>
        </w:rPr>
        <w:t>Research Journals Author Guide</w:t>
      </w:r>
      <w:r w:rsidRPr="000F534A">
        <w:rPr>
          <w:sz w:val="20"/>
          <w:szCs w:val="20"/>
        </w:rPr>
        <w:t xml:space="preserve"> </w:t>
      </w:r>
      <w:r w:rsidR="005C79D2" w:rsidRPr="000F534A">
        <w:rPr>
          <w:sz w:val="20"/>
          <w:szCs w:val="20"/>
        </w:rPr>
        <w:t>page on the IET’s Digital Library</w:t>
      </w:r>
      <w:r w:rsidRPr="000F534A">
        <w:rPr>
          <w:sz w:val="20"/>
          <w:szCs w:val="20"/>
        </w:rPr>
        <w:t xml:space="preserve">. </w:t>
      </w:r>
      <w:r w:rsidR="003F3A61" w:rsidRPr="000F534A">
        <w:rPr>
          <w:sz w:val="20"/>
          <w:szCs w:val="20"/>
        </w:rPr>
        <w:t xml:space="preserve"> </w:t>
      </w:r>
      <w:r w:rsidRPr="000F534A">
        <w:rPr>
          <w:sz w:val="20"/>
          <w:szCs w:val="20"/>
        </w:rPr>
        <w:t xml:space="preserve">For questions on </w:t>
      </w:r>
      <w:r w:rsidR="00FA6751" w:rsidRPr="000F534A">
        <w:rPr>
          <w:sz w:val="20"/>
          <w:szCs w:val="20"/>
        </w:rPr>
        <w:t>paper</w:t>
      </w:r>
      <w:r w:rsidRPr="000F534A">
        <w:rPr>
          <w:sz w:val="20"/>
          <w:szCs w:val="20"/>
        </w:rPr>
        <w:t xml:space="preserve"> guidelines, please contact the </w:t>
      </w:r>
      <w:r w:rsidR="00316F83" w:rsidRPr="000F534A">
        <w:rPr>
          <w:sz w:val="20"/>
          <w:szCs w:val="20"/>
        </w:rPr>
        <w:t>relevant journal inbox</w:t>
      </w:r>
      <w:r w:rsidRPr="000F534A">
        <w:rPr>
          <w:sz w:val="20"/>
          <w:szCs w:val="20"/>
        </w:rPr>
        <w:t xml:space="preserve"> as indicated on </w:t>
      </w:r>
      <w:r w:rsidR="00761E7D" w:rsidRPr="000F534A">
        <w:rPr>
          <w:sz w:val="20"/>
          <w:szCs w:val="20"/>
        </w:rPr>
        <w:t>each</w:t>
      </w:r>
      <w:r w:rsidRPr="000F534A">
        <w:rPr>
          <w:sz w:val="20"/>
          <w:szCs w:val="20"/>
        </w:rPr>
        <w:t xml:space="preserve"> </w:t>
      </w:r>
      <w:r w:rsidR="00316F83" w:rsidRPr="000F534A">
        <w:rPr>
          <w:sz w:val="20"/>
          <w:szCs w:val="20"/>
        </w:rPr>
        <w:t>journal’s</w:t>
      </w:r>
      <w:r w:rsidRPr="000F534A">
        <w:rPr>
          <w:sz w:val="20"/>
          <w:szCs w:val="20"/>
        </w:rPr>
        <w:t xml:space="preserve"> website. </w:t>
      </w:r>
    </w:p>
    <w:p w:rsidR="00D2572E" w:rsidRPr="000F534A" w:rsidRDefault="00D2572E" w:rsidP="00F00781">
      <w:pPr>
        <w:pStyle w:val="IETParagraph"/>
        <w:spacing w:line="240" w:lineRule="auto"/>
        <w:rPr>
          <w:sz w:val="20"/>
          <w:szCs w:val="20"/>
        </w:rPr>
      </w:pPr>
      <w:r w:rsidRPr="000F534A">
        <w:rPr>
          <w:sz w:val="20"/>
          <w:szCs w:val="20"/>
        </w:rPr>
        <w:t xml:space="preserve">Before </w:t>
      </w:r>
      <w:r w:rsidR="00D01E44" w:rsidRPr="000F534A">
        <w:rPr>
          <w:sz w:val="20"/>
          <w:szCs w:val="20"/>
        </w:rPr>
        <w:t>submitting your final paper</w:t>
      </w:r>
      <w:r w:rsidRPr="000F534A">
        <w:rPr>
          <w:sz w:val="20"/>
          <w:szCs w:val="20"/>
        </w:rPr>
        <w:t>, check that the format conforms to this template</w:t>
      </w:r>
      <w:r w:rsidR="00316F83" w:rsidRPr="000F534A">
        <w:rPr>
          <w:sz w:val="20"/>
          <w:szCs w:val="20"/>
        </w:rPr>
        <w:t xml:space="preserve"> and the Author Guide [1]</w:t>
      </w:r>
      <w:r w:rsidRPr="000F534A">
        <w:rPr>
          <w:sz w:val="20"/>
          <w:szCs w:val="20"/>
        </w:rPr>
        <w:t xml:space="preserve">.  </w:t>
      </w:r>
      <w:r w:rsidR="00316F83" w:rsidRPr="000F534A">
        <w:rPr>
          <w:sz w:val="20"/>
          <w:szCs w:val="20"/>
        </w:rPr>
        <w:t>Specifically, check to make sure that the correct referencing style has been used and the citations are in numerical order throughout the text</w:t>
      </w:r>
      <w:r w:rsidR="00B64255" w:rsidRPr="000F534A">
        <w:rPr>
          <w:sz w:val="20"/>
          <w:szCs w:val="20"/>
        </w:rPr>
        <w:t>.</w:t>
      </w:r>
      <w:r w:rsidR="008B023F" w:rsidRPr="000F534A">
        <w:rPr>
          <w:sz w:val="20"/>
          <w:szCs w:val="20"/>
        </w:rPr>
        <w:t xml:space="preserve"> If your paper does not meet </w:t>
      </w:r>
      <w:r w:rsidR="00761E7D" w:rsidRPr="000F534A">
        <w:rPr>
          <w:sz w:val="20"/>
          <w:szCs w:val="20"/>
        </w:rPr>
        <w:t>all of the</w:t>
      </w:r>
      <w:r w:rsidR="008B023F" w:rsidRPr="000F534A">
        <w:rPr>
          <w:sz w:val="20"/>
          <w:szCs w:val="20"/>
        </w:rPr>
        <w:t xml:space="preserve"> requirements, your paper will be </w:t>
      </w:r>
      <w:proofErr w:type="spellStart"/>
      <w:r w:rsidR="008B023F" w:rsidRPr="000F534A">
        <w:rPr>
          <w:sz w:val="20"/>
          <w:szCs w:val="20"/>
        </w:rPr>
        <w:t>unsubmitted</w:t>
      </w:r>
      <w:proofErr w:type="spellEnd"/>
      <w:r w:rsidR="008B023F" w:rsidRPr="000F534A">
        <w:rPr>
          <w:sz w:val="20"/>
          <w:szCs w:val="20"/>
        </w:rPr>
        <w:t xml:space="preserve"> and you will be asked to correct it.</w:t>
      </w:r>
    </w:p>
    <w:p w:rsidR="008B023F" w:rsidRPr="000F534A" w:rsidRDefault="008B023F" w:rsidP="00F00781">
      <w:pPr>
        <w:pStyle w:val="IETHeading1"/>
        <w:numPr>
          <w:ilvl w:val="0"/>
          <w:numId w:val="32"/>
        </w:numPr>
        <w:rPr>
          <w:rStyle w:val="apple-converted-space"/>
          <w:sz w:val="20"/>
          <w:szCs w:val="20"/>
        </w:rPr>
      </w:pPr>
      <w:r w:rsidRPr="000F534A">
        <w:rPr>
          <w:rStyle w:val="Strong"/>
          <w:b/>
          <w:bCs/>
          <w:sz w:val="20"/>
          <w:szCs w:val="20"/>
        </w:rPr>
        <w:t>Language, spelling and grammar</w:t>
      </w:r>
      <w:r w:rsidRPr="000F534A">
        <w:rPr>
          <w:rStyle w:val="apple-converted-space"/>
          <w:sz w:val="20"/>
          <w:szCs w:val="20"/>
        </w:rPr>
        <w:t> </w:t>
      </w:r>
    </w:p>
    <w:p w:rsidR="009871DD" w:rsidRPr="000F534A" w:rsidRDefault="008B023F" w:rsidP="00F00781">
      <w:pPr>
        <w:pStyle w:val="IETParagraph"/>
        <w:spacing w:line="240" w:lineRule="auto"/>
        <w:rPr>
          <w:sz w:val="20"/>
          <w:szCs w:val="20"/>
          <w:shd w:val="clear" w:color="auto" w:fill="FFFFFF"/>
        </w:rPr>
      </w:pPr>
      <w:r w:rsidRPr="000F534A">
        <w:rPr>
          <w:sz w:val="20"/>
          <w:szCs w:val="20"/>
          <w:shd w:val="clear" w:color="auto" w:fill="FFFFFF"/>
        </w:rPr>
        <w:t xml:space="preserve">All papers must be written in UK English. If English is not your first language, you should ask an English-speaking colleague to proofread your paper. Papers that fail to meet basic standards of literacy are likely to be </w:t>
      </w:r>
      <w:proofErr w:type="spellStart"/>
      <w:r w:rsidRPr="000F534A">
        <w:rPr>
          <w:sz w:val="20"/>
          <w:szCs w:val="20"/>
          <w:shd w:val="clear" w:color="auto" w:fill="FFFFFF"/>
        </w:rPr>
        <w:t>unsubmitted</w:t>
      </w:r>
      <w:proofErr w:type="spellEnd"/>
      <w:r w:rsidRPr="000F534A">
        <w:rPr>
          <w:sz w:val="20"/>
          <w:szCs w:val="20"/>
          <w:shd w:val="clear" w:color="auto" w:fill="FFFFFF"/>
        </w:rPr>
        <w:t xml:space="preserve"> by the Editorial Office.</w:t>
      </w:r>
    </w:p>
    <w:p w:rsidR="008B023F" w:rsidRPr="000F534A" w:rsidRDefault="008B023F" w:rsidP="00F00781">
      <w:pPr>
        <w:pStyle w:val="IETHeading1"/>
        <w:numPr>
          <w:ilvl w:val="0"/>
          <w:numId w:val="32"/>
        </w:numPr>
        <w:rPr>
          <w:sz w:val="20"/>
          <w:szCs w:val="20"/>
        </w:rPr>
      </w:pPr>
      <w:r w:rsidRPr="000F534A">
        <w:rPr>
          <w:rStyle w:val="Strong"/>
          <w:b/>
          <w:bCs/>
          <w:sz w:val="20"/>
          <w:szCs w:val="20"/>
        </w:rPr>
        <w:t>Length</w:t>
      </w:r>
      <w:r w:rsidRPr="000F534A">
        <w:rPr>
          <w:sz w:val="20"/>
          <w:szCs w:val="20"/>
        </w:rPr>
        <w:t xml:space="preserve"> </w:t>
      </w:r>
    </w:p>
    <w:p w:rsidR="008B023F" w:rsidRPr="000F534A" w:rsidRDefault="008B023F" w:rsidP="00F00781">
      <w:pPr>
        <w:pStyle w:val="IETParagraph"/>
        <w:spacing w:line="240" w:lineRule="auto"/>
        <w:rPr>
          <w:sz w:val="20"/>
          <w:szCs w:val="20"/>
        </w:rPr>
      </w:pPr>
      <w:r w:rsidRPr="000F534A">
        <w:rPr>
          <w:sz w:val="20"/>
          <w:szCs w:val="20"/>
        </w:rPr>
        <w:t>Original research papers submitted to the IET Research Journals should conform to the</w:t>
      </w:r>
      <w:r w:rsidRPr="000F534A">
        <w:rPr>
          <w:rStyle w:val="apple-converted-space"/>
          <w:sz w:val="20"/>
          <w:szCs w:val="20"/>
        </w:rPr>
        <w:t> </w:t>
      </w:r>
      <w:hyperlink r:id="rId12" w:history="1">
        <w:r w:rsidRPr="000F534A">
          <w:rPr>
            <w:rStyle w:val="Hyperlink"/>
            <w:color w:val="auto"/>
            <w:sz w:val="20"/>
            <w:szCs w:val="20"/>
            <w:u w:val="none"/>
          </w:rPr>
          <w:t>IET Research Journals Length Policy</w:t>
        </w:r>
      </w:hyperlink>
      <w:r w:rsidRPr="000F534A">
        <w:rPr>
          <w:sz w:val="20"/>
          <w:szCs w:val="20"/>
        </w:rPr>
        <w:t xml:space="preserve"> [2]. The length guidelines include the abstract, references and appendices but do not include figure captions</w:t>
      </w:r>
      <w:r w:rsidR="0080281D">
        <w:rPr>
          <w:sz w:val="20"/>
          <w:szCs w:val="20"/>
        </w:rPr>
        <w:t>, equations,</w:t>
      </w:r>
      <w:r w:rsidRPr="000F534A">
        <w:rPr>
          <w:sz w:val="20"/>
          <w:szCs w:val="20"/>
        </w:rPr>
        <w:t xml:space="preserve"> or table content.</w:t>
      </w:r>
    </w:p>
    <w:p w:rsidR="008B023F" w:rsidRPr="000F534A" w:rsidRDefault="008B023F" w:rsidP="00F00781">
      <w:pPr>
        <w:pStyle w:val="IETHeading1"/>
        <w:numPr>
          <w:ilvl w:val="0"/>
          <w:numId w:val="32"/>
        </w:numPr>
        <w:rPr>
          <w:rStyle w:val="apple-converted-space"/>
          <w:sz w:val="20"/>
          <w:szCs w:val="20"/>
        </w:rPr>
      </w:pPr>
      <w:r w:rsidRPr="000F534A">
        <w:rPr>
          <w:rStyle w:val="Strong"/>
          <w:b/>
          <w:bCs/>
          <w:sz w:val="20"/>
          <w:szCs w:val="20"/>
        </w:rPr>
        <w:t>Author names and affiliations</w:t>
      </w:r>
    </w:p>
    <w:p w:rsidR="008B023F" w:rsidRPr="000F534A" w:rsidRDefault="008B023F" w:rsidP="00F00781">
      <w:pPr>
        <w:pStyle w:val="IETParagraph"/>
        <w:spacing w:line="240" w:lineRule="auto"/>
        <w:rPr>
          <w:sz w:val="20"/>
          <w:szCs w:val="20"/>
        </w:rPr>
      </w:pPr>
      <w:r w:rsidRPr="000F534A">
        <w:rPr>
          <w:sz w:val="20"/>
          <w:szCs w:val="20"/>
        </w:rPr>
        <w:t>Names and affiliations should immediately follow the title. To avoid confusion, the family name must be written as the last part of each author name and the first name should be spelt out rather than abbreviated (e.g. John A.K. Smith).</w:t>
      </w:r>
      <w:r w:rsidR="00904ACB" w:rsidRPr="000F534A">
        <w:rPr>
          <w:sz w:val="20"/>
          <w:szCs w:val="20"/>
        </w:rPr>
        <w:t xml:space="preserve"> Author details must not show any professional title (e.g. Managing Director), any academic title (e.g. </w:t>
      </w:r>
      <w:proofErr w:type="spellStart"/>
      <w:r w:rsidR="00904ACB" w:rsidRPr="000F534A">
        <w:rPr>
          <w:sz w:val="20"/>
          <w:szCs w:val="20"/>
        </w:rPr>
        <w:t>Dr.</w:t>
      </w:r>
      <w:proofErr w:type="spellEnd"/>
      <w:r w:rsidR="00904ACB" w:rsidRPr="000F534A">
        <w:rPr>
          <w:sz w:val="20"/>
          <w:szCs w:val="20"/>
        </w:rPr>
        <w:t>) or any member</w:t>
      </w:r>
      <w:r w:rsidR="00E80253" w:rsidRPr="000F534A">
        <w:rPr>
          <w:sz w:val="20"/>
          <w:szCs w:val="20"/>
        </w:rPr>
        <w:t>ship of any professional organis</w:t>
      </w:r>
      <w:r w:rsidR="00904ACB" w:rsidRPr="000F534A">
        <w:rPr>
          <w:sz w:val="20"/>
          <w:szCs w:val="20"/>
        </w:rPr>
        <w:t>ation</w:t>
      </w:r>
      <w:r w:rsidR="00082EC9" w:rsidRPr="000F534A">
        <w:rPr>
          <w:sz w:val="20"/>
          <w:szCs w:val="20"/>
        </w:rPr>
        <w:t>.</w:t>
      </w:r>
      <w:r w:rsidR="00904ACB" w:rsidRPr="000F534A">
        <w:rPr>
          <w:sz w:val="20"/>
          <w:szCs w:val="20"/>
        </w:rPr>
        <w:t xml:space="preserve"> ).</w:t>
      </w:r>
    </w:p>
    <w:p w:rsidR="008B023F" w:rsidRPr="000F534A" w:rsidRDefault="008B023F" w:rsidP="00F00781">
      <w:pPr>
        <w:pStyle w:val="IETParagraph"/>
        <w:spacing w:line="240" w:lineRule="auto"/>
        <w:rPr>
          <w:sz w:val="20"/>
          <w:szCs w:val="20"/>
        </w:rPr>
      </w:pPr>
      <w:r w:rsidRPr="000F534A">
        <w:rPr>
          <w:sz w:val="20"/>
          <w:szCs w:val="20"/>
        </w:rPr>
        <w:t xml:space="preserve">For multiple-authored articles, list the full names of all the authors, using identifiers to link an author with an </w:t>
      </w:r>
      <w:r w:rsidRPr="000F534A">
        <w:rPr>
          <w:sz w:val="20"/>
          <w:szCs w:val="20"/>
        </w:rPr>
        <w:lastRenderedPageBreak/>
        <w:t>affiliation where necessary (</w:t>
      </w:r>
      <w:proofErr w:type="spellStart"/>
      <w:r w:rsidRPr="000F534A">
        <w:rPr>
          <w:sz w:val="20"/>
          <w:szCs w:val="20"/>
        </w:rPr>
        <w:t>eg</w:t>
      </w:r>
      <w:proofErr w:type="spellEnd"/>
      <w:r w:rsidRPr="000F534A">
        <w:rPr>
          <w:sz w:val="20"/>
          <w:szCs w:val="20"/>
        </w:rPr>
        <w:t xml:space="preserve">. </w:t>
      </w:r>
      <w:r w:rsidR="00904ACB" w:rsidRPr="000F534A">
        <w:rPr>
          <w:sz w:val="20"/>
          <w:szCs w:val="20"/>
        </w:rPr>
        <w:t>John AK Smith</w:t>
      </w:r>
      <w:r w:rsidRPr="000F534A">
        <w:rPr>
          <w:sz w:val="20"/>
          <w:szCs w:val="20"/>
          <w:vertAlign w:val="superscript"/>
        </w:rPr>
        <w:t>1</w:t>
      </w:r>
      <w:r w:rsidRPr="000F534A">
        <w:rPr>
          <w:sz w:val="20"/>
          <w:szCs w:val="20"/>
        </w:rPr>
        <w:t xml:space="preserve">, </w:t>
      </w:r>
      <w:r w:rsidR="00904ACB" w:rsidRPr="000F534A">
        <w:rPr>
          <w:sz w:val="20"/>
          <w:szCs w:val="20"/>
        </w:rPr>
        <w:t>Edward Jones</w:t>
      </w:r>
      <w:r w:rsidRPr="000F534A">
        <w:rPr>
          <w:sz w:val="20"/>
          <w:szCs w:val="20"/>
          <w:vertAlign w:val="superscript"/>
        </w:rPr>
        <w:t>2</w:t>
      </w:r>
      <w:r w:rsidRPr="000F534A">
        <w:rPr>
          <w:sz w:val="20"/>
          <w:szCs w:val="20"/>
        </w:rPr>
        <w:t xml:space="preserve">). </w:t>
      </w:r>
    </w:p>
    <w:p w:rsidR="00566558" w:rsidRPr="000F534A" w:rsidRDefault="00904ACB" w:rsidP="00F00781">
      <w:pPr>
        <w:pStyle w:val="IETParagraph"/>
        <w:spacing w:line="240" w:lineRule="auto"/>
        <w:rPr>
          <w:sz w:val="20"/>
          <w:szCs w:val="20"/>
        </w:rPr>
      </w:pPr>
      <w:r w:rsidRPr="000F534A">
        <w:rPr>
          <w:sz w:val="20"/>
          <w:szCs w:val="20"/>
        </w:rPr>
        <w:t xml:space="preserve">The full affiliations of </w:t>
      </w:r>
      <w:bookmarkStart w:id="0" w:name="_GoBack"/>
      <w:bookmarkEnd w:id="0"/>
      <w:r w:rsidRPr="000F534A">
        <w:rPr>
          <w:sz w:val="20"/>
          <w:szCs w:val="20"/>
        </w:rPr>
        <w:t xml:space="preserve">all authors should then be listed. </w:t>
      </w:r>
      <w:r w:rsidR="00566558" w:rsidRPr="000F534A">
        <w:rPr>
          <w:sz w:val="20"/>
          <w:szCs w:val="20"/>
        </w:rPr>
        <w:t>Affiliations should include</w:t>
      </w:r>
      <w:r w:rsidRPr="000F534A">
        <w:rPr>
          <w:sz w:val="20"/>
          <w:szCs w:val="20"/>
        </w:rPr>
        <w:t>:</w:t>
      </w:r>
      <w:r w:rsidR="00566558" w:rsidRPr="000F534A">
        <w:rPr>
          <w:sz w:val="20"/>
          <w:szCs w:val="20"/>
        </w:rPr>
        <w:t xml:space="preserve"> the department name</w:t>
      </w:r>
      <w:r w:rsidRPr="000F534A">
        <w:rPr>
          <w:sz w:val="20"/>
          <w:szCs w:val="20"/>
        </w:rPr>
        <w:t>;</w:t>
      </w:r>
      <w:r w:rsidR="00566558" w:rsidRPr="000F534A">
        <w:rPr>
          <w:sz w:val="20"/>
          <w:szCs w:val="20"/>
        </w:rPr>
        <w:t xml:space="preserve"> the name of the university or</w:t>
      </w:r>
      <w:r w:rsidR="00082EC9" w:rsidRPr="000F534A">
        <w:rPr>
          <w:sz w:val="20"/>
          <w:szCs w:val="20"/>
        </w:rPr>
        <w:t xml:space="preserve"> company</w:t>
      </w:r>
      <w:r w:rsidRPr="000F534A">
        <w:rPr>
          <w:sz w:val="20"/>
          <w:szCs w:val="20"/>
        </w:rPr>
        <w:t>;</w:t>
      </w:r>
      <w:r w:rsidR="00566558" w:rsidRPr="000F534A">
        <w:rPr>
          <w:sz w:val="20"/>
          <w:szCs w:val="20"/>
        </w:rPr>
        <w:t xml:space="preserve"> the name of the city</w:t>
      </w:r>
      <w:r w:rsidRPr="000F534A">
        <w:rPr>
          <w:sz w:val="20"/>
          <w:szCs w:val="20"/>
        </w:rPr>
        <w:t>;</w:t>
      </w:r>
      <w:r w:rsidR="00566558" w:rsidRPr="000F534A">
        <w:rPr>
          <w:sz w:val="20"/>
          <w:szCs w:val="20"/>
        </w:rPr>
        <w:t xml:space="preserve"> and the name of the country</w:t>
      </w:r>
      <w:r w:rsidR="00082EC9" w:rsidRPr="000F534A">
        <w:rPr>
          <w:sz w:val="20"/>
          <w:szCs w:val="20"/>
        </w:rPr>
        <w:t xml:space="preserve"> </w:t>
      </w:r>
      <w:r w:rsidR="00566558" w:rsidRPr="000F534A">
        <w:rPr>
          <w:sz w:val="20"/>
          <w:szCs w:val="20"/>
        </w:rPr>
        <w:t xml:space="preserve">(e.g. </w:t>
      </w:r>
      <w:r w:rsidR="00E80253" w:rsidRPr="000F534A">
        <w:rPr>
          <w:sz w:val="20"/>
          <w:szCs w:val="20"/>
          <w:vertAlign w:val="superscript"/>
        </w:rPr>
        <w:t>1</w:t>
      </w:r>
      <w:r w:rsidR="00566558" w:rsidRPr="000F534A">
        <w:rPr>
          <w:sz w:val="20"/>
          <w:szCs w:val="20"/>
        </w:rPr>
        <w:t xml:space="preserve">Department of Electrical Engineering, University of Sydney, </w:t>
      </w:r>
      <w:proofErr w:type="gramStart"/>
      <w:r w:rsidR="00566558" w:rsidRPr="000F534A">
        <w:rPr>
          <w:sz w:val="20"/>
          <w:szCs w:val="20"/>
        </w:rPr>
        <w:t>Sydney</w:t>
      </w:r>
      <w:proofErr w:type="gramEnd"/>
      <w:r w:rsidR="00566558" w:rsidRPr="000F534A">
        <w:rPr>
          <w:sz w:val="20"/>
          <w:szCs w:val="20"/>
        </w:rPr>
        <w:t>, Australia).</w:t>
      </w:r>
    </w:p>
    <w:p w:rsidR="001E01C0" w:rsidRPr="000F534A" w:rsidRDefault="001E01C0" w:rsidP="00F00781">
      <w:pPr>
        <w:pStyle w:val="IETParagraph"/>
        <w:spacing w:line="240" w:lineRule="auto"/>
        <w:rPr>
          <w:sz w:val="20"/>
          <w:szCs w:val="20"/>
        </w:rPr>
      </w:pPr>
      <w:r w:rsidRPr="000F534A">
        <w:rPr>
          <w:sz w:val="20"/>
          <w:szCs w:val="20"/>
        </w:rPr>
        <w:t xml:space="preserve">If an author's present address is different from the address at which the work was carried out, this should be given as a secondary affiliation (see affiliation </w:t>
      </w:r>
      <w:r w:rsidRPr="000F534A">
        <w:rPr>
          <w:sz w:val="20"/>
          <w:szCs w:val="20"/>
          <w:vertAlign w:val="superscript"/>
        </w:rPr>
        <w:t>4</w:t>
      </w:r>
      <w:r w:rsidRPr="000F534A">
        <w:rPr>
          <w:sz w:val="20"/>
          <w:szCs w:val="20"/>
        </w:rPr>
        <w:t xml:space="preserve">). </w:t>
      </w:r>
    </w:p>
    <w:p w:rsidR="00566558" w:rsidRPr="000F534A" w:rsidRDefault="00566558" w:rsidP="00F00781">
      <w:pPr>
        <w:pStyle w:val="IETParagraph"/>
        <w:spacing w:line="240" w:lineRule="auto"/>
        <w:rPr>
          <w:sz w:val="20"/>
          <w:szCs w:val="20"/>
        </w:rPr>
      </w:pPr>
      <w:r w:rsidRPr="000F534A">
        <w:rPr>
          <w:sz w:val="20"/>
          <w:szCs w:val="20"/>
        </w:rPr>
        <w:t>Only the email address of the corresponding author is required and should be indicated with a</w:t>
      </w:r>
      <w:r w:rsidRPr="000F534A">
        <w:rPr>
          <w:sz w:val="20"/>
          <w:szCs w:val="20"/>
          <w:vertAlign w:val="superscript"/>
        </w:rPr>
        <w:t xml:space="preserve"> *</w:t>
      </w:r>
      <w:r w:rsidRPr="000F534A">
        <w:rPr>
          <w:sz w:val="20"/>
          <w:szCs w:val="20"/>
        </w:rPr>
        <w:t xml:space="preserve">. </w:t>
      </w:r>
    </w:p>
    <w:p w:rsidR="008B023F" w:rsidRPr="000F534A" w:rsidRDefault="008B023F" w:rsidP="00F00781">
      <w:pPr>
        <w:pStyle w:val="IETParagraph"/>
        <w:spacing w:line="240" w:lineRule="auto"/>
        <w:rPr>
          <w:sz w:val="20"/>
          <w:szCs w:val="20"/>
        </w:rPr>
      </w:pPr>
      <w:r w:rsidRPr="000F534A">
        <w:rPr>
          <w:sz w:val="20"/>
          <w:szCs w:val="20"/>
        </w:rPr>
        <w:t xml:space="preserve">All co-authors must be </w:t>
      </w:r>
      <w:r w:rsidR="00761E7D" w:rsidRPr="000F534A">
        <w:rPr>
          <w:sz w:val="20"/>
          <w:szCs w:val="20"/>
        </w:rPr>
        <w:t xml:space="preserve">listed on </w:t>
      </w:r>
      <w:proofErr w:type="spellStart"/>
      <w:r w:rsidR="00761E7D" w:rsidRPr="000F534A">
        <w:rPr>
          <w:sz w:val="20"/>
          <w:szCs w:val="20"/>
        </w:rPr>
        <w:t>ScholarOne</w:t>
      </w:r>
      <w:proofErr w:type="spellEnd"/>
      <w:r w:rsidR="00761E7D" w:rsidRPr="000F534A">
        <w:rPr>
          <w:sz w:val="20"/>
          <w:szCs w:val="20"/>
        </w:rPr>
        <w:t xml:space="preserve"> Manuscript Central</w:t>
      </w:r>
      <w:r w:rsidRPr="000F534A">
        <w:rPr>
          <w:sz w:val="20"/>
          <w:szCs w:val="20"/>
        </w:rPr>
        <w:t xml:space="preserve"> as part of the submission process.</w:t>
      </w:r>
      <w:r w:rsidR="00761E7D" w:rsidRPr="000F534A">
        <w:rPr>
          <w:sz w:val="20"/>
          <w:szCs w:val="20"/>
        </w:rPr>
        <w:t xml:space="preserve"> There is also the opportunity to include </w:t>
      </w:r>
      <w:r w:rsidR="0006228E" w:rsidRPr="000F534A">
        <w:rPr>
          <w:sz w:val="20"/>
          <w:szCs w:val="20"/>
        </w:rPr>
        <w:t>ORCID IDs</w:t>
      </w:r>
      <w:r w:rsidR="00761E7D" w:rsidRPr="000F534A">
        <w:rPr>
          <w:sz w:val="20"/>
          <w:szCs w:val="20"/>
        </w:rPr>
        <w:t xml:space="preserve"> for all authors in step 3 of the submission steps [3]. If you do not know a co-author’s ORCID ID there is a look</w:t>
      </w:r>
      <w:r w:rsidR="003F17AF" w:rsidRPr="000F534A">
        <w:rPr>
          <w:sz w:val="20"/>
          <w:szCs w:val="20"/>
        </w:rPr>
        <w:t>-</w:t>
      </w:r>
      <w:r w:rsidR="00761E7D" w:rsidRPr="000F534A">
        <w:rPr>
          <w:sz w:val="20"/>
          <w:szCs w:val="20"/>
        </w:rPr>
        <w:t xml:space="preserve">up option included in Manuscript Central.   </w:t>
      </w:r>
      <w:r w:rsidRPr="000F534A">
        <w:rPr>
          <w:sz w:val="20"/>
          <w:szCs w:val="20"/>
        </w:rPr>
        <w:t xml:space="preserve"> </w:t>
      </w:r>
    </w:p>
    <w:p w:rsidR="00081EBE" w:rsidRPr="000F534A" w:rsidRDefault="00F136F0" w:rsidP="00F00781">
      <w:pPr>
        <w:pStyle w:val="IETHeading1"/>
        <w:numPr>
          <w:ilvl w:val="0"/>
          <w:numId w:val="32"/>
        </w:numPr>
        <w:rPr>
          <w:sz w:val="20"/>
          <w:szCs w:val="20"/>
        </w:rPr>
      </w:pPr>
      <w:r w:rsidRPr="000F534A">
        <w:rPr>
          <w:sz w:val="20"/>
          <w:szCs w:val="20"/>
        </w:rPr>
        <w:t>P</w:t>
      </w:r>
      <w:r w:rsidR="009871DD" w:rsidRPr="000F534A">
        <w:rPr>
          <w:sz w:val="20"/>
          <w:szCs w:val="20"/>
        </w:rPr>
        <w:t>age Formatting</w:t>
      </w:r>
    </w:p>
    <w:p w:rsidR="00FA6751" w:rsidRPr="000F534A" w:rsidRDefault="00FA6751" w:rsidP="00F00781">
      <w:pPr>
        <w:pStyle w:val="IETParagraph"/>
        <w:spacing w:line="240" w:lineRule="auto"/>
        <w:rPr>
          <w:sz w:val="20"/>
          <w:szCs w:val="20"/>
        </w:rPr>
      </w:pPr>
      <w:r w:rsidRPr="000F534A">
        <w:rPr>
          <w:sz w:val="20"/>
          <w:szCs w:val="20"/>
        </w:rPr>
        <w:t xml:space="preserve">An easy way to comply with the </w:t>
      </w:r>
      <w:r w:rsidR="009871DD" w:rsidRPr="000F534A">
        <w:rPr>
          <w:sz w:val="20"/>
          <w:szCs w:val="20"/>
        </w:rPr>
        <w:t>requirements stated in the Author Guide</w:t>
      </w:r>
      <w:r w:rsidR="008B023F" w:rsidRPr="000F534A">
        <w:rPr>
          <w:sz w:val="20"/>
          <w:szCs w:val="20"/>
        </w:rPr>
        <w:t xml:space="preserve"> [1]</w:t>
      </w:r>
      <w:r w:rsidRPr="000F534A">
        <w:rPr>
          <w:sz w:val="20"/>
          <w:szCs w:val="20"/>
        </w:rPr>
        <w:t xml:space="preserve"> is to use th</w:t>
      </w:r>
      <w:r w:rsidR="004E1BD8" w:rsidRPr="000F534A">
        <w:rPr>
          <w:sz w:val="20"/>
          <w:szCs w:val="20"/>
        </w:rPr>
        <w:t>is document as a</w:t>
      </w:r>
      <w:r w:rsidRPr="000F534A">
        <w:rPr>
          <w:sz w:val="20"/>
          <w:szCs w:val="20"/>
        </w:rPr>
        <w:t xml:space="preserve"> template</w:t>
      </w:r>
      <w:r w:rsidR="004E1BD8" w:rsidRPr="000F534A">
        <w:rPr>
          <w:sz w:val="20"/>
          <w:szCs w:val="20"/>
        </w:rPr>
        <w:t xml:space="preserve"> and simply type your text into it</w:t>
      </w:r>
      <w:r w:rsidRPr="000F534A">
        <w:rPr>
          <w:sz w:val="20"/>
          <w:szCs w:val="20"/>
        </w:rPr>
        <w:t>.</w:t>
      </w:r>
      <w:r w:rsidR="001E01C0" w:rsidRPr="000F534A">
        <w:rPr>
          <w:sz w:val="20"/>
          <w:szCs w:val="20"/>
        </w:rPr>
        <w:t xml:space="preserve"> P</w:t>
      </w:r>
      <w:r w:rsidR="00465AEB" w:rsidRPr="000F534A">
        <w:rPr>
          <w:sz w:val="20"/>
          <w:szCs w:val="20"/>
        </w:rPr>
        <w:t>D</w:t>
      </w:r>
      <w:r w:rsidR="001E01C0" w:rsidRPr="000F534A">
        <w:rPr>
          <w:sz w:val="20"/>
          <w:szCs w:val="20"/>
        </w:rPr>
        <w:t>F</w:t>
      </w:r>
      <w:r w:rsidR="00465AEB" w:rsidRPr="000F534A">
        <w:rPr>
          <w:sz w:val="20"/>
          <w:szCs w:val="20"/>
        </w:rPr>
        <w:t xml:space="preserve"> files are also accepted, so long as they follow the same style.</w:t>
      </w:r>
      <w:r w:rsidR="008B023F" w:rsidRPr="000F534A">
        <w:rPr>
          <w:sz w:val="20"/>
          <w:szCs w:val="20"/>
        </w:rPr>
        <w:t xml:space="preserve"> </w:t>
      </w:r>
    </w:p>
    <w:p w:rsidR="00BE373D" w:rsidRPr="000F534A" w:rsidRDefault="00BE373D" w:rsidP="00F00781">
      <w:pPr>
        <w:pStyle w:val="IETHeading2"/>
        <w:numPr>
          <w:ilvl w:val="0"/>
          <w:numId w:val="0"/>
        </w:numPr>
        <w:rPr>
          <w:rFonts w:ascii="Times New Roman" w:hAnsi="Times New Roman"/>
          <w:b/>
          <w:i w:val="0"/>
          <w:sz w:val="20"/>
          <w:szCs w:val="20"/>
        </w:rPr>
      </w:pPr>
    </w:p>
    <w:p w:rsidR="00DD7F83" w:rsidRPr="000F534A" w:rsidRDefault="0027227B" w:rsidP="00F00781">
      <w:pPr>
        <w:pStyle w:val="IETHeading2"/>
        <w:numPr>
          <w:ilvl w:val="1"/>
          <w:numId w:val="32"/>
        </w:numPr>
        <w:rPr>
          <w:sz w:val="20"/>
          <w:szCs w:val="20"/>
        </w:rPr>
      </w:pPr>
      <w:r w:rsidRPr="000F534A">
        <w:rPr>
          <w:sz w:val="20"/>
          <w:szCs w:val="20"/>
        </w:rPr>
        <w:t>Page Layout</w:t>
      </w:r>
    </w:p>
    <w:p w:rsidR="00AC34A1" w:rsidRPr="000F534A" w:rsidRDefault="00AC34A1" w:rsidP="00F00781">
      <w:pPr>
        <w:pStyle w:val="IETHeading2"/>
        <w:numPr>
          <w:ilvl w:val="0"/>
          <w:numId w:val="0"/>
        </w:numPr>
        <w:rPr>
          <w:sz w:val="20"/>
          <w:szCs w:val="20"/>
        </w:rPr>
      </w:pPr>
    </w:p>
    <w:p w:rsidR="008E5996" w:rsidRPr="000F534A" w:rsidRDefault="007E22C3" w:rsidP="00F00781">
      <w:pPr>
        <w:pStyle w:val="IETParagraph"/>
        <w:spacing w:line="240" w:lineRule="auto"/>
        <w:rPr>
          <w:sz w:val="20"/>
          <w:szCs w:val="20"/>
        </w:rPr>
      </w:pPr>
      <w:r w:rsidRPr="00237698">
        <w:rPr>
          <w:sz w:val="20"/>
          <w:szCs w:val="20"/>
        </w:rPr>
        <w:t xml:space="preserve">Our papers are double column </w:t>
      </w:r>
      <w:r w:rsidR="00860A77" w:rsidRPr="00237698">
        <w:rPr>
          <w:sz w:val="20"/>
          <w:szCs w:val="20"/>
        </w:rPr>
        <w:t>format;</w:t>
      </w:r>
      <w:r w:rsidRPr="00237698">
        <w:rPr>
          <w:sz w:val="20"/>
          <w:szCs w:val="20"/>
        </w:rPr>
        <w:t xml:space="preserve"> one column width is 8.6cm</w:t>
      </w:r>
      <w:r w:rsidR="00D77B20">
        <w:rPr>
          <w:sz w:val="20"/>
          <w:szCs w:val="20"/>
        </w:rPr>
        <w:t xml:space="preserve">. </w:t>
      </w:r>
      <w:r w:rsidR="00A03E75" w:rsidRPr="000F534A">
        <w:rPr>
          <w:sz w:val="20"/>
          <w:szCs w:val="20"/>
        </w:rPr>
        <w:t>All paragraphs must be justified, i</w:t>
      </w:r>
      <w:r w:rsidR="00285ECD" w:rsidRPr="000F534A">
        <w:rPr>
          <w:sz w:val="20"/>
          <w:szCs w:val="20"/>
        </w:rPr>
        <w:t>.</w:t>
      </w:r>
      <w:r w:rsidR="00A03E75" w:rsidRPr="000F534A">
        <w:rPr>
          <w:sz w:val="20"/>
          <w:szCs w:val="20"/>
        </w:rPr>
        <w:t>e. both left-justified and right-justified.</w:t>
      </w:r>
    </w:p>
    <w:p w:rsidR="00BE373D" w:rsidRPr="000F534A" w:rsidRDefault="00BE373D" w:rsidP="00F00781">
      <w:pPr>
        <w:pStyle w:val="IETParagraph"/>
        <w:spacing w:line="240" w:lineRule="auto"/>
        <w:rPr>
          <w:sz w:val="20"/>
          <w:szCs w:val="20"/>
        </w:rPr>
      </w:pPr>
    </w:p>
    <w:p w:rsidR="00C06BB4" w:rsidRPr="000F534A" w:rsidRDefault="00C06BB4" w:rsidP="00F00781">
      <w:pPr>
        <w:pStyle w:val="IETHeading2"/>
        <w:numPr>
          <w:ilvl w:val="1"/>
          <w:numId w:val="32"/>
        </w:numPr>
        <w:rPr>
          <w:sz w:val="20"/>
          <w:szCs w:val="20"/>
        </w:rPr>
      </w:pPr>
      <w:r w:rsidRPr="000F534A">
        <w:rPr>
          <w:sz w:val="20"/>
          <w:szCs w:val="20"/>
        </w:rPr>
        <w:t>Text Font of Entire Document</w:t>
      </w:r>
    </w:p>
    <w:p w:rsidR="00AC34A1" w:rsidRPr="000F534A" w:rsidRDefault="00AC34A1" w:rsidP="00F00781">
      <w:pPr>
        <w:pStyle w:val="IETHeading2"/>
        <w:numPr>
          <w:ilvl w:val="0"/>
          <w:numId w:val="0"/>
        </w:numPr>
        <w:rPr>
          <w:sz w:val="20"/>
          <w:szCs w:val="20"/>
        </w:rPr>
      </w:pPr>
    </w:p>
    <w:p w:rsidR="009871DD" w:rsidRPr="000F534A" w:rsidRDefault="009871DD" w:rsidP="00F00781">
      <w:pPr>
        <w:pStyle w:val="IETParagraph"/>
        <w:spacing w:line="240" w:lineRule="auto"/>
        <w:rPr>
          <w:sz w:val="20"/>
          <w:szCs w:val="20"/>
        </w:rPr>
      </w:pPr>
      <w:r w:rsidRPr="000F534A">
        <w:rPr>
          <w:sz w:val="20"/>
          <w:szCs w:val="20"/>
        </w:rPr>
        <w:t xml:space="preserve">It is recommended that standardised fonts such as Times New Roman and Arial are used with a font size no smaller than 10pt. </w:t>
      </w:r>
    </w:p>
    <w:p w:rsidR="00BC2EDB" w:rsidRPr="000F534A" w:rsidRDefault="00BC2EDB" w:rsidP="00F00781">
      <w:pPr>
        <w:pStyle w:val="IETHeading2"/>
        <w:numPr>
          <w:ilvl w:val="0"/>
          <w:numId w:val="0"/>
        </w:numPr>
        <w:rPr>
          <w:sz w:val="20"/>
          <w:szCs w:val="20"/>
        </w:rPr>
      </w:pPr>
    </w:p>
    <w:p w:rsidR="00A45FCE" w:rsidRPr="000F534A" w:rsidRDefault="00A45FCE" w:rsidP="00F00781">
      <w:pPr>
        <w:pStyle w:val="IETHeading2"/>
        <w:numPr>
          <w:ilvl w:val="1"/>
          <w:numId w:val="32"/>
        </w:numPr>
        <w:rPr>
          <w:sz w:val="20"/>
          <w:szCs w:val="20"/>
        </w:rPr>
      </w:pPr>
      <w:r w:rsidRPr="000F534A">
        <w:rPr>
          <w:sz w:val="20"/>
          <w:szCs w:val="20"/>
        </w:rPr>
        <w:t>Section Headings</w:t>
      </w:r>
    </w:p>
    <w:p w:rsidR="00AC34A1" w:rsidRPr="000F534A" w:rsidRDefault="00AC34A1" w:rsidP="00F00781">
      <w:pPr>
        <w:rPr>
          <w:sz w:val="20"/>
          <w:szCs w:val="20"/>
        </w:rPr>
      </w:pPr>
    </w:p>
    <w:p w:rsidR="00A45FCE" w:rsidRPr="000F534A" w:rsidRDefault="006D510A" w:rsidP="00F00781">
      <w:pPr>
        <w:pStyle w:val="IETParagraph"/>
        <w:spacing w:line="240" w:lineRule="auto"/>
        <w:rPr>
          <w:sz w:val="20"/>
          <w:szCs w:val="20"/>
        </w:rPr>
      </w:pPr>
      <w:r w:rsidRPr="000F534A">
        <w:rPr>
          <w:sz w:val="20"/>
          <w:szCs w:val="20"/>
        </w:rPr>
        <w:lastRenderedPageBreak/>
        <w:t>All section heading should be numbered and n</w:t>
      </w:r>
      <w:r w:rsidR="00A45FCE" w:rsidRPr="000F534A">
        <w:rPr>
          <w:sz w:val="20"/>
          <w:szCs w:val="20"/>
        </w:rPr>
        <w:t>o more than 3 levels of headings should be used.</w:t>
      </w:r>
      <w:r w:rsidR="003F3A61" w:rsidRPr="000F534A">
        <w:rPr>
          <w:sz w:val="20"/>
          <w:szCs w:val="20"/>
        </w:rPr>
        <w:t xml:space="preserve">  </w:t>
      </w:r>
    </w:p>
    <w:p w:rsidR="006D510A" w:rsidRPr="000F534A" w:rsidRDefault="006D510A" w:rsidP="00F00781">
      <w:pPr>
        <w:rPr>
          <w:sz w:val="20"/>
          <w:szCs w:val="20"/>
        </w:rPr>
      </w:pPr>
    </w:p>
    <w:p w:rsidR="006D510A" w:rsidRPr="000F534A" w:rsidRDefault="00D77B20" w:rsidP="00F00781">
      <w:pPr>
        <w:pStyle w:val="IETParagraph"/>
        <w:spacing w:line="240" w:lineRule="auto"/>
        <w:ind w:firstLine="0"/>
        <w:rPr>
          <w:sz w:val="20"/>
          <w:szCs w:val="20"/>
        </w:rPr>
      </w:pPr>
      <w:r>
        <w:rPr>
          <w:noProof/>
          <w:lang w:val="en-GB" w:eastAsia="en-GB"/>
        </w:rPr>
        <w:drawing>
          <wp:anchor distT="0" distB="0" distL="114300" distR="114300" simplePos="0" relativeHeight="251673600" behindDoc="0" locked="0" layoutInCell="1" allowOverlap="1" wp14:anchorId="0B47F5EB" wp14:editId="62B1F85C">
            <wp:simplePos x="0" y="0"/>
            <wp:positionH relativeFrom="column">
              <wp:posOffset>-53975</wp:posOffset>
            </wp:positionH>
            <wp:positionV relativeFrom="paragraph">
              <wp:posOffset>439420</wp:posOffset>
            </wp:positionV>
            <wp:extent cx="2839720" cy="1957705"/>
            <wp:effectExtent l="0" t="0" r="0" b="4445"/>
            <wp:wrapTopAndBottom/>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sidRPr="000F534A">
        <w:rPr>
          <w:noProof/>
          <w:sz w:val="20"/>
          <w:szCs w:val="20"/>
          <w:lang w:val="en-GB" w:eastAsia="en-GB"/>
        </w:rPr>
        <mc:AlternateContent>
          <mc:Choice Requires="wps">
            <w:drawing>
              <wp:anchor distT="0" distB="0" distL="114300" distR="114300" simplePos="0" relativeHeight="251660288" behindDoc="1" locked="0" layoutInCell="1" allowOverlap="1" wp14:anchorId="6091BFE8" wp14:editId="527C02FE">
                <wp:simplePos x="0" y="0"/>
                <wp:positionH relativeFrom="column">
                  <wp:posOffset>-78740</wp:posOffset>
                </wp:positionH>
                <wp:positionV relativeFrom="paragraph">
                  <wp:posOffset>439420</wp:posOffset>
                </wp:positionV>
                <wp:extent cx="3194685" cy="4975860"/>
                <wp:effectExtent l="0" t="0" r="5715"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4685" cy="4975860"/>
                        </a:xfrm>
                        <a:prstGeom prst="rect">
                          <a:avLst/>
                        </a:prstGeom>
                        <a:solidFill>
                          <a:srgbClr val="FFFFFF"/>
                        </a:solidFill>
                        <a:ln w="9525">
                          <a:noFill/>
                          <a:miter lim="800000"/>
                          <a:headEnd/>
                          <a:tailEnd/>
                        </a:ln>
                      </wps:spPr>
                      <wps:txbx>
                        <w:txbxContent>
                          <w:p w:rsidR="009A3D65" w:rsidRDefault="009A3D65"/>
                          <w:p w:rsidR="00D77B20" w:rsidRDefault="00D77B20" w:rsidP="009A3D65">
                            <w:pPr>
                              <w:jc w:val="center"/>
                              <w:rPr>
                                <w:i/>
                                <w:sz w:val="20"/>
                              </w:rPr>
                            </w:pPr>
                          </w:p>
                          <w:p w:rsidR="00D77B20" w:rsidRDefault="00D77B20" w:rsidP="009A3D65">
                            <w:pPr>
                              <w:jc w:val="center"/>
                              <w:rPr>
                                <w:i/>
                                <w:sz w:val="20"/>
                              </w:rPr>
                            </w:pPr>
                          </w:p>
                          <w:p w:rsidR="00D77B20" w:rsidRDefault="00D77B20" w:rsidP="009A3D65">
                            <w:pPr>
                              <w:jc w:val="center"/>
                              <w:rPr>
                                <w:i/>
                                <w:sz w:val="20"/>
                              </w:rPr>
                            </w:pPr>
                          </w:p>
                          <w:p w:rsidR="00D77B20" w:rsidRDefault="00D77B20" w:rsidP="009A3D65">
                            <w:pPr>
                              <w:jc w:val="center"/>
                              <w:rPr>
                                <w:i/>
                                <w:sz w:val="20"/>
                              </w:rPr>
                            </w:pPr>
                          </w:p>
                          <w:p w:rsidR="00D77B20" w:rsidRDefault="00D77B20" w:rsidP="009A3D65">
                            <w:pPr>
                              <w:jc w:val="center"/>
                              <w:rPr>
                                <w:i/>
                                <w:sz w:val="20"/>
                              </w:rPr>
                            </w:pPr>
                          </w:p>
                          <w:p w:rsidR="00D77B20" w:rsidRDefault="00D77B20" w:rsidP="009A3D65">
                            <w:pPr>
                              <w:jc w:val="center"/>
                              <w:rPr>
                                <w:i/>
                                <w:sz w:val="20"/>
                              </w:rPr>
                            </w:pPr>
                          </w:p>
                          <w:p w:rsidR="00D77B20" w:rsidRDefault="00D77B20" w:rsidP="009A3D65">
                            <w:pPr>
                              <w:jc w:val="center"/>
                              <w:rPr>
                                <w:i/>
                                <w:sz w:val="20"/>
                              </w:rPr>
                            </w:pPr>
                          </w:p>
                          <w:p w:rsidR="00D77B20" w:rsidRDefault="00D77B20" w:rsidP="009A3D65">
                            <w:pPr>
                              <w:jc w:val="center"/>
                              <w:rPr>
                                <w:i/>
                                <w:sz w:val="20"/>
                              </w:rPr>
                            </w:pPr>
                          </w:p>
                          <w:p w:rsidR="00D77B20" w:rsidRDefault="00D77B20" w:rsidP="009A3D65">
                            <w:pPr>
                              <w:jc w:val="center"/>
                              <w:rPr>
                                <w:i/>
                                <w:sz w:val="20"/>
                              </w:rPr>
                            </w:pPr>
                          </w:p>
                          <w:p w:rsidR="00D77B20" w:rsidRDefault="00D77B20" w:rsidP="009A3D65">
                            <w:pPr>
                              <w:jc w:val="center"/>
                              <w:rPr>
                                <w:i/>
                                <w:sz w:val="20"/>
                              </w:rPr>
                            </w:pPr>
                          </w:p>
                          <w:p w:rsidR="00D77B20" w:rsidRDefault="00D77B20" w:rsidP="009A3D65">
                            <w:pPr>
                              <w:jc w:val="center"/>
                              <w:rPr>
                                <w:i/>
                                <w:sz w:val="20"/>
                              </w:rPr>
                            </w:pPr>
                          </w:p>
                          <w:p w:rsidR="00D77B20" w:rsidRDefault="00D77B20" w:rsidP="009A3D65">
                            <w:pPr>
                              <w:jc w:val="center"/>
                              <w:rPr>
                                <w:i/>
                                <w:sz w:val="20"/>
                              </w:rPr>
                            </w:pPr>
                          </w:p>
                          <w:p w:rsidR="009A3D65" w:rsidRPr="009A3D65" w:rsidRDefault="009A3D65" w:rsidP="009A3D65">
                            <w:pPr>
                              <w:jc w:val="center"/>
                              <w:rPr>
                                <w:i/>
                                <w:sz w:val="20"/>
                              </w:rPr>
                            </w:pPr>
                            <w:proofErr w:type="gramStart"/>
                            <w:r w:rsidRPr="009A3D65">
                              <w:rPr>
                                <w:i/>
                                <w:sz w:val="20"/>
                              </w:rPr>
                              <w:t>a</w:t>
                            </w:r>
                            <w:proofErr w:type="gramEnd"/>
                          </w:p>
                          <w:p w:rsidR="009A3D65" w:rsidRDefault="009A3D65" w:rsidP="009A3D65">
                            <w:pPr>
                              <w:rPr>
                                <w:i/>
                              </w:rPr>
                            </w:pPr>
                          </w:p>
                          <w:p w:rsidR="00D77B20" w:rsidRDefault="00D77B20" w:rsidP="009A3D65">
                            <w:pPr>
                              <w:rPr>
                                <w:i/>
                              </w:rPr>
                            </w:pPr>
                          </w:p>
                          <w:p w:rsidR="00D77B20" w:rsidRDefault="00D77B20" w:rsidP="009A3D65">
                            <w:pPr>
                              <w:rPr>
                                <w:i/>
                              </w:rPr>
                            </w:pPr>
                          </w:p>
                          <w:p w:rsidR="00D77B20" w:rsidRDefault="00D77B20" w:rsidP="009A3D65">
                            <w:pPr>
                              <w:rPr>
                                <w:i/>
                              </w:rPr>
                            </w:pPr>
                          </w:p>
                          <w:p w:rsidR="00D77B20" w:rsidRDefault="00D77B20" w:rsidP="009A3D65">
                            <w:pPr>
                              <w:rPr>
                                <w:i/>
                              </w:rPr>
                            </w:pPr>
                          </w:p>
                          <w:p w:rsidR="00D77B20" w:rsidRDefault="00D77B20" w:rsidP="009A3D65">
                            <w:pPr>
                              <w:rPr>
                                <w:i/>
                              </w:rPr>
                            </w:pPr>
                          </w:p>
                          <w:p w:rsidR="00D77B20" w:rsidRDefault="00D77B20" w:rsidP="009A3D65">
                            <w:pPr>
                              <w:rPr>
                                <w:i/>
                              </w:rPr>
                            </w:pPr>
                          </w:p>
                          <w:p w:rsidR="00D77B20" w:rsidRDefault="00D77B20" w:rsidP="009A3D65">
                            <w:pPr>
                              <w:rPr>
                                <w:i/>
                              </w:rPr>
                            </w:pPr>
                          </w:p>
                          <w:p w:rsidR="00D77B20" w:rsidRDefault="00D77B20" w:rsidP="009A3D65">
                            <w:pPr>
                              <w:rPr>
                                <w:i/>
                              </w:rPr>
                            </w:pPr>
                          </w:p>
                          <w:p w:rsidR="00D77B20" w:rsidRDefault="00D77B20" w:rsidP="009A3D65">
                            <w:pPr>
                              <w:rPr>
                                <w:i/>
                              </w:rPr>
                            </w:pPr>
                          </w:p>
                          <w:p w:rsidR="00D77B20" w:rsidRDefault="00D77B20" w:rsidP="009A3D65">
                            <w:pPr>
                              <w:rPr>
                                <w:i/>
                              </w:rPr>
                            </w:pPr>
                          </w:p>
                          <w:p w:rsidR="00D77B20" w:rsidRDefault="00D77B20" w:rsidP="009A3D65">
                            <w:pPr>
                              <w:jc w:val="center"/>
                              <w:rPr>
                                <w:i/>
                                <w:sz w:val="20"/>
                              </w:rPr>
                            </w:pPr>
                          </w:p>
                          <w:p w:rsidR="009A3D65" w:rsidRPr="009A3D65" w:rsidRDefault="009A3D65" w:rsidP="009A3D65">
                            <w:pPr>
                              <w:jc w:val="center"/>
                              <w:rPr>
                                <w:i/>
                                <w:sz w:val="20"/>
                              </w:rPr>
                            </w:pPr>
                            <w:proofErr w:type="gramStart"/>
                            <w:r w:rsidRPr="009A3D65">
                              <w:rPr>
                                <w:i/>
                                <w:sz w:val="20"/>
                              </w:rPr>
                              <w:t>b</w:t>
                            </w:r>
                            <w:proofErr w:type="gramEnd"/>
                          </w:p>
                          <w:p w:rsidR="009A3D65" w:rsidRDefault="009A3D65" w:rsidP="009A3D65">
                            <w:pPr>
                              <w:pStyle w:val="IETFigureCaption"/>
                              <w:rPr>
                                <w:i w:val="0"/>
                              </w:rPr>
                            </w:pPr>
                            <w:proofErr w:type="gramStart"/>
                            <w:r w:rsidRPr="00AC34A1">
                              <w:rPr>
                                <w:b/>
                              </w:rPr>
                              <w:t>Fig.</w:t>
                            </w:r>
                            <w:proofErr w:type="gramEnd"/>
                            <w:r w:rsidRPr="00AC34A1">
                              <w:rPr>
                                <w:b/>
                              </w:rPr>
                              <w:t xml:space="preserve"> </w:t>
                            </w:r>
                            <w:r w:rsidRPr="00AC34A1">
                              <w:rPr>
                                <w:b/>
                              </w:rPr>
                              <w:fldChar w:fldCharType="begin"/>
                            </w:r>
                            <w:r w:rsidRPr="00AC34A1">
                              <w:rPr>
                                <w:b/>
                              </w:rPr>
                              <w:instrText xml:space="preserve"> SEQ Fig. \* ARABIC  \* MERGEFORMAT </w:instrText>
                            </w:r>
                            <w:r w:rsidRPr="00AC34A1">
                              <w:rPr>
                                <w:b/>
                              </w:rPr>
                              <w:fldChar w:fldCharType="separate"/>
                            </w:r>
                            <w:r w:rsidR="0080281D">
                              <w:rPr>
                                <w:b/>
                                <w:noProof/>
                              </w:rPr>
                              <w:t>1</w:t>
                            </w:r>
                            <w:r w:rsidRPr="00AC34A1">
                              <w:rPr>
                                <w:b/>
                              </w:rPr>
                              <w:fldChar w:fldCharType="end"/>
                            </w:r>
                            <w:r w:rsidRPr="00AC34A1">
                              <w:rPr>
                                <w:b/>
                              </w:rPr>
                              <w:t>.</w:t>
                            </w:r>
                            <w:r>
                              <w:t xml:space="preserve">  </w:t>
                            </w:r>
                            <w:r w:rsidRPr="00AC34A1">
                              <w:t xml:space="preserve">Sample graph with blue (dotted), green (solid) and red (dashed) </w:t>
                            </w:r>
                            <w:proofErr w:type="gramStart"/>
                            <w:r w:rsidRPr="00AC34A1">
                              <w:t>lines</w:t>
                            </w:r>
                            <w:proofErr w:type="gramEnd"/>
                            <w:r>
                              <w:br/>
                            </w:r>
                            <w:r w:rsidRPr="006067BA">
                              <w:rPr>
                                <w:b/>
                              </w:rPr>
                              <w:t>(a)</w:t>
                            </w:r>
                            <w:r>
                              <w:rPr>
                                <w:i w:val="0"/>
                              </w:rPr>
                              <w:t xml:space="preserve"> Subfigure 1, </w:t>
                            </w:r>
                            <w:r w:rsidRPr="006067BA">
                              <w:rPr>
                                <w:b/>
                                <w:i w:val="0"/>
                              </w:rPr>
                              <w:t>(b)</w:t>
                            </w:r>
                            <w:r>
                              <w:rPr>
                                <w:i w:val="0"/>
                              </w:rPr>
                              <w:t xml:space="preserve"> Subfigure 2</w:t>
                            </w:r>
                          </w:p>
                          <w:p w:rsidR="009A3D65" w:rsidRPr="009A3D65" w:rsidRDefault="009A3D65" w:rsidP="009A3D65">
                            <w:pPr>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2pt;margin-top:34.6pt;width:251.55pt;height:39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" stroked="f">
                <v:textbox>
                  <w:txbxContent>
                    <w:p w:rsidR="009A3D65" w:rsidRDefault="009A3D65"/>
                    <w:p w:rsidR="00D77B20" w:rsidRDefault="00D77B20" w:rsidP="009A3D65">
                      <w:pPr>
                        <w:jc w:val="center"/>
                        <w:rPr>
                          <w:i/>
                          <w:sz w:val="20"/>
                        </w:rPr>
                      </w:pPr>
                    </w:p>
                    <w:p w:rsidR="00D77B20" w:rsidRDefault="00D77B20" w:rsidP="009A3D65">
                      <w:pPr>
                        <w:jc w:val="center"/>
                        <w:rPr>
                          <w:i/>
                          <w:sz w:val="20"/>
                        </w:rPr>
                      </w:pPr>
                    </w:p>
                    <w:p w:rsidR="00D77B20" w:rsidRDefault="00D77B20" w:rsidP="009A3D65">
                      <w:pPr>
                        <w:jc w:val="center"/>
                        <w:rPr>
                          <w:i/>
                          <w:sz w:val="20"/>
                        </w:rPr>
                      </w:pPr>
                    </w:p>
                    <w:p w:rsidR="00D77B20" w:rsidRDefault="00D77B20" w:rsidP="009A3D65">
                      <w:pPr>
                        <w:jc w:val="center"/>
                        <w:rPr>
                          <w:i/>
                          <w:sz w:val="20"/>
                        </w:rPr>
                      </w:pPr>
                    </w:p>
                    <w:p w:rsidR="00D77B20" w:rsidRDefault="00D77B20" w:rsidP="009A3D65">
                      <w:pPr>
                        <w:jc w:val="center"/>
                        <w:rPr>
                          <w:i/>
                          <w:sz w:val="20"/>
                        </w:rPr>
                      </w:pPr>
                    </w:p>
                    <w:p w:rsidR="00D77B20" w:rsidRDefault="00D77B20" w:rsidP="009A3D65">
                      <w:pPr>
                        <w:jc w:val="center"/>
                        <w:rPr>
                          <w:i/>
                          <w:sz w:val="20"/>
                        </w:rPr>
                      </w:pPr>
                    </w:p>
                    <w:p w:rsidR="00D77B20" w:rsidRDefault="00D77B20" w:rsidP="009A3D65">
                      <w:pPr>
                        <w:jc w:val="center"/>
                        <w:rPr>
                          <w:i/>
                          <w:sz w:val="20"/>
                        </w:rPr>
                      </w:pPr>
                    </w:p>
                    <w:p w:rsidR="00D77B20" w:rsidRDefault="00D77B20" w:rsidP="009A3D65">
                      <w:pPr>
                        <w:jc w:val="center"/>
                        <w:rPr>
                          <w:i/>
                          <w:sz w:val="20"/>
                        </w:rPr>
                      </w:pPr>
                    </w:p>
                    <w:p w:rsidR="00D77B20" w:rsidRDefault="00D77B20" w:rsidP="009A3D65">
                      <w:pPr>
                        <w:jc w:val="center"/>
                        <w:rPr>
                          <w:i/>
                          <w:sz w:val="20"/>
                        </w:rPr>
                      </w:pPr>
                    </w:p>
                    <w:p w:rsidR="00D77B20" w:rsidRDefault="00D77B20" w:rsidP="009A3D65">
                      <w:pPr>
                        <w:jc w:val="center"/>
                        <w:rPr>
                          <w:i/>
                          <w:sz w:val="20"/>
                        </w:rPr>
                      </w:pPr>
                    </w:p>
                    <w:p w:rsidR="00D77B20" w:rsidRDefault="00D77B20" w:rsidP="009A3D65">
                      <w:pPr>
                        <w:jc w:val="center"/>
                        <w:rPr>
                          <w:i/>
                          <w:sz w:val="20"/>
                        </w:rPr>
                      </w:pPr>
                    </w:p>
                    <w:p w:rsidR="00D77B20" w:rsidRDefault="00D77B20" w:rsidP="009A3D65">
                      <w:pPr>
                        <w:jc w:val="center"/>
                        <w:rPr>
                          <w:i/>
                          <w:sz w:val="20"/>
                        </w:rPr>
                      </w:pPr>
                    </w:p>
                    <w:p w:rsidR="009A3D65" w:rsidRPr="009A3D65" w:rsidRDefault="009A3D65" w:rsidP="009A3D65">
                      <w:pPr>
                        <w:jc w:val="center"/>
                        <w:rPr>
                          <w:i/>
                          <w:sz w:val="20"/>
                        </w:rPr>
                      </w:pPr>
                      <w:r w:rsidRPr="009A3D65">
                        <w:rPr>
                          <w:i/>
                          <w:sz w:val="20"/>
                        </w:rPr>
                        <w:t>a</w:t>
                      </w:r>
                    </w:p>
                    <w:p w:rsidR="009A3D65" w:rsidRDefault="009A3D65" w:rsidP="009A3D65">
                      <w:pPr>
                        <w:rPr>
                          <w:i/>
                        </w:rPr>
                      </w:pPr>
                    </w:p>
                    <w:p w:rsidR="00D77B20" w:rsidRDefault="00D77B20" w:rsidP="009A3D65">
                      <w:pPr>
                        <w:rPr>
                          <w:i/>
                        </w:rPr>
                      </w:pPr>
                    </w:p>
                    <w:p w:rsidR="00D77B20" w:rsidRDefault="00D77B20" w:rsidP="009A3D65">
                      <w:pPr>
                        <w:rPr>
                          <w:i/>
                        </w:rPr>
                      </w:pPr>
                    </w:p>
                    <w:p w:rsidR="00D77B20" w:rsidRDefault="00D77B20" w:rsidP="009A3D65">
                      <w:pPr>
                        <w:rPr>
                          <w:i/>
                        </w:rPr>
                      </w:pPr>
                    </w:p>
                    <w:p w:rsidR="00D77B20" w:rsidRDefault="00D77B20" w:rsidP="009A3D65">
                      <w:pPr>
                        <w:rPr>
                          <w:i/>
                        </w:rPr>
                      </w:pPr>
                    </w:p>
                    <w:p w:rsidR="00D77B20" w:rsidRDefault="00D77B20" w:rsidP="009A3D65">
                      <w:pPr>
                        <w:rPr>
                          <w:i/>
                        </w:rPr>
                      </w:pPr>
                    </w:p>
                    <w:p w:rsidR="00D77B20" w:rsidRDefault="00D77B20" w:rsidP="009A3D65">
                      <w:pPr>
                        <w:rPr>
                          <w:i/>
                        </w:rPr>
                      </w:pPr>
                    </w:p>
                    <w:p w:rsidR="00D77B20" w:rsidRDefault="00D77B20" w:rsidP="009A3D65">
                      <w:pPr>
                        <w:rPr>
                          <w:i/>
                        </w:rPr>
                      </w:pPr>
                    </w:p>
                    <w:p w:rsidR="00D77B20" w:rsidRDefault="00D77B20" w:rsidP="009A3D65">
                      <w:pPr>
                        <w:rPr>
                          <w:i/>
                        </w:rPr>
                      </w:pPr>
                    </w:p>
                    <w:p w:rsidR="00D77B20" w:rsidRDefault="00D77B20" w:rsidP="009A3D65">
                      <w:pPr>
                        <w:rPr>
                          <w:i/>
                        </w:rPr>
                      </w:pPr>
                    </w:p>
                    <w:p w:rsidR="00D77B20" w:rsidRDefault="00D77B20" w:rsidP="009A3D65">
                      <w:pPr>
                        <w:rPr>
                          <w:i/>
                        </w:rPr>
                      </w:pPr>
                    </w:p>
                    <w:p w:rsidR="00D77B20" w:rsidRDefault="00D77B20" w:rsidP="009A3D65">
                      <w:pPr>
                        <w:jc w:val="center"/>
                        <w:rPr>
                          <w:i/>
                          <w:sz w:val="20"/>
                        </w:rPr>
                      </w:pPr>
                    </w:p>
                    <w:p w:rsidR="009A3D65" w:rsidRPr="009A3D65" w:rsidRDefault="009A3D65" w:rsidP="009A3D65">
                      <w:pPr>
                        <w:jc w:val="center"/>
                        <w:rPr>
                          <w:i/>
                          <w:sz w:val="20"/>
                        </w:rPr>
                      </w:pPr>
                      <w:r w:rsidRPr="009A3D65">
                        <w:rPr>
                          <w:i/>
                          <w:sz w:val="20"/>
                        </w:rPr>
                        <w:t>b</w:t>
                      </w:r>
                    </w:p>
                    <w:p w:rsidR="009A3D65" w:rsidRDefault="009A3D65" w:rsidP="009A3D65">
                      <w:pPr>
                        <w:pStyle w:val="IETFigureCaption"/>
                        <w:rPr>
                          <w:i w:val="0"/>
                        </w:rPr>
                      </w:pPr>
                      <w:r w:rsidRPr="00AC34A1">
                        <w:rPr>
                          <w:b/>
                        </w:rPr>
                        <w:t xml:space="preserve">Fig. </w:t>
                      </w:r>
                      <w:r w:rsidRPr="00AC34A1">
                        <w:rPr>
                          <w:b/>
                        </w:rPr>
                        <w:fldChar w:fldCharType="begin"/>
                      </w:r>
                      <w:r w:rsidRPr="00AC34A1">
                        <w:rPr>
                          <w:b/>
                        </w:rPr>
                        <w:instrText xml:space="preserve"> SEQ Fig. \* ARABIC  \* MERGEFORMAT </w:instrText>
                      </w:r>
                      <w:r w:rsidRPr="00AC34A1">
                        <w:rPr>
                          <w:b/>
                        </w:rPr>
                        <w:fldChar w:fldCharType="separate"/>
                      </w:r>
                      <w:r w:rsidR="0080281D">
                        <w:rPr>
                          <w:b/>
                          <w:noProof/>
                        </w:rPr>
                        <w:t>1</w:t>
                      </w:r>
                      <w:r w:rsidRPr="00AC34A1">
                        <w:rPr>
                          <w:b/>
                        </w:rPr>
                        <w:fldChar w:fldCharType="end"/>
                      </w:r>
                      <w:r w:rsidRPr="00AC34A1">
                        <w:rPr>
                          <w:b/>
                        </w:rPr>
                        <w:t>.</w:t>
                      </w:r>
                      <w:r>
                        <w:t xml:space="preserve">  </w:t>
                      </w:r>
                      <w:r w:rsidRPr="00AC34A1">
                        <w:t>Sample graph with blue (dotted), green (solid) and red (dashed) lines</w:t>
                      </w:r>
                      <w:r>
                        <w:br/>
                      </w:r>
                      <w:r w:rsidRPr="006067BA">
                        <w:rPr>
                          <w:b/>
                        </w:rPr>
                        <w:t>(a)</w:t>
                      </w:r>
                      <w:r>
                        <w:rPr>
                          <w:i w:val="0"/>
                        </w:rPr>
                        <w:t xml:space="preserve"> Subfigure 1, </w:t>
                      </w:r>
                      <w:r w:rsidRPr="006067BA">
                        <w:rPr>
                          <w:b/>
                          <w:i w:val="0"/>
                        </w:rPr>
                        <w:t>(b)</w:t>
                      </w:r>
                      <w:r>
                        <w:rPr>
                          <w:i w:val="0"/>
                        </w:rPr>
                        <w:t xml:space="preserve"> Subfigure 2</w:t>
                      </w:r>
                    </w:p>
                    <w:p w:rsidR="009A3D65" w:rsidRPr="009A3D65" w:rsidRDefault="009A3D65" w:rsidP="009A3D65">
                      <w:pPr>
                        <w:rPr>
                          <w:i/>
                        </w:rPr>
                      </w:pPr>
                    </w:p>
                  </w:txbxContent>
                </v:textbox>
                <w10:wrap type="topAndBottom"/>
              </v:shape>
            </w:pict>
          </mc:Fallback>
        </mc:AlternateContent>
      </w:r>
      <w:r w:rsidR="00C9695F" w:rsidRPr="000F534A">
        <w:rPr>
          <w:rFonts w:ascii="Arial" w:hAnsi="Arial" w:cs="Arial"/>
          <w:i/>
          <w:sz w:val="20"/>
          <w:szCs w:val="20"/>
        </w:rPr>
        <w:t>5</w:t>
      </w:r>
      <w:r w:rsidR="006D510A" w:rsidRPr="000F534A">
        <w:rPr>
          <w:rFonts w:ascii="Arial" w:hAnsi="Arial" w:cs="Arial"/>
          <w:i/>
          <w:sz w:val="20"/>
          <w:szCs w:val="20"/>
        </w:rPr>
        <w:t>.3.1 First Level Headings</w:t>
      </w:r>
      <w:r w:rsidR="006D510A" w:rsidRPr="000F534A">
        <w:rPr>
          <w:i/>
          <w:sz w:val="20"/>
          <w:szCs w:val="20"/>
        </w:rPr>
        <w:t>:</w:t>
      </w:r>
      <w:r w:rsidR="006D510A" w:rsidRPr="000F534A">
        <w:rPr>
          <w:sz w:val="20"/>
          <w:szCs w:val="20"/>
        </w:rPr>
        <w:t xml:space="preserve"> The first level section headings should be in bold font</w:t>
      </w:r>
      <w:r w:rsidR="00684475" w:rsidRPr="000F534A">
        <w:rPr>
          <w:sz w:val="20"/>
          <w:szCs w:val="20"/>
        </w:rPr>
        <w:t xml:space="preserve"> (e.g. “</w:t>
      </w:r>
      <w:r w:rsidR="00684475" w:rsidRPr="000F534A">
        <w:rPr>
          <w:b/>
          <w:sz w:val="20"/>
          <w:szCs w:val="20"/>
        </w:rPr>
        <w:t xml:space="preserve">1. </w:t>
      </w:r>
      <w:proofErr w:type="gramStart"/>
      <w:r w:rsidR="00684475" w:rsidRPr="000F534A">
        <w:rPr>
          <w:b/>
          <w:sz w:val="20"/>
          <w:szCs w:val="20"/>
        </w:rPr>
        <w:t>Introduction</w:t>
      </w:r>
      <w:r w:rsidR="00684475" w:rsidRPr="000F534A">
        <w:rPr>
          <w:sz w:val="20"/>
          <w:szCs w:val="20"/>
        </w:rPr>
        <w:t>”), with the paragraph starting on a new line</w:t>
      </w:r>
      <w:r w:rsidR="006D510A" w:rsidRPr="000F534A">
        <w:rPr>
          <w:sz w:val="20"/>
          <w:szCs w:val="20"/>
        </w:rPr>
        <w:t>.</w:t>
      </w:r>
      <w:proofErr w:type="gramEnd"/>
    </w:p>
    <w:p w:rsidR="006D510A" w:rsidRPr="000F534A" w:rsidRDefault="006D510A" w:rsidP="00F00781">
      <w:pPr>
        <w:ind w:left="720"/>
        <w:rPr>
          <w:sz w:val="20"/>
          <w:szCs w:val="20"/>
        </w:rPr>
      </w:pPr>
    </w:p>
    <w:p w:rsidR="006D510A" w:rsidRPr="000F534A" w:rsidRDefault="00C9695F" w:rsidP="00F00781">
      <w:pPr>
        <w:pStyle w:val="IETParagraph"/>
        <w:spacing w:line="240" w:lineRule="auto"/>
        <w:ind w:firstLine="0"/>
        <w:rPr>
          <w:sz w:val="20"/>
          <w:szCs w:val="20"/>
        </w:rPr>
      </w:pPr>
      <w:r w:rsidRPr="000F534A">
        <w:rPr>
          <w:rFonts w:ascii="Arial" w:hAnsi="Arial" w:cs="Arial"/>
          <w:i/>
          <w:sz w:val="20"/>
          <w:szCs w:val="20"/>
        </w:rPr>
        <w:t>5</w:t>
      </w:r>
      <w:r w:rsidR="006D510A" w:rsidRPr="000F534A">
        <w:rPr>
          <w:rFonts w:ascii="Arial" w:hAnsi="Arial" w:cs="Arial"/>
          <w:i/>
          <w:sz w:val="20"/>
          <w:szCs w:val="20"/>
        </w:rPr>
        <w:t>.3.2 Second Level Headings:</w:t>
      </w:r>
      <w:r w:rsidR="006D510A" w:rsidRPr="000F534A">
        <w:rPr>
          <w:i/>
          <w:sz w:val="20"/>
          <w:szCs w:val="20"/>
        </w:rPr>
        <w:t xml:space="preserve"> </w:t>
      </w:r>
      <w:r w:rsidR="006D510A" w:rsidRPr="000F534A">
        <w:rPr>
          <w:sz w:val="20"/>
          <w:szCs w:val="20"/>
        </w:rPr>
        <w:t xml:space="preserve">The second level section headings should </w:t>
      </w:r>
      <w:r w:rsidR="00684475" w:rsidRPr="000F534A">
        <w:rPr>
          <w:sz w:val="20"/>
          <w:szCs w:val="20"/>
        </w:rPr>
        <w:t>be</w:t>
      </w:r>
      <w:r w:rsidR="006D510A" w:rsidRPr="000F534A">
        <w:rPr>
          <w:sz w:val="20"/>
          <w:szCs w:val="20"/>
        </w:rPr>
        <w:t xml:space="preserve"> in italic font</w:t>
      </w:r>
      <w:r w:rsidR="00562E55" w:rsidRPr="000F534A">
        <w:rPr>
          <w:sz w:val="20"/>
          <w:szCs w:val="20"/>
        </w:rPr>
        <w:t xml:space="preserve"> (i.e. “</w:t>
      </w:r>
      <w:r w:rsidR="00562E55" w:rsidRPr="000F534A">
        <w:rPr>
          <w:i/>
          <w:sz w:val="20"/>
          <w:szCs w:val="20"/>
        </w:rPr>
        <w:t>2.3 Section Headings</w:t>
      </w:r>
      <w:r w:rsidR="00562E55" w:rsidRPr="000F534A">
        <w:rPr>
          <w:sz w:val="20"/>
          <w:szCs w:val="20"/>
        </w:rPr>
        <w:t>”</w:t>
      </w:r>
      <w:r w:rsidR="00684475" w:rsidRPr="000F534A">
        <w:rPr>
          <w:sz w:val="20"/>
          <w:szCs w:val="20"/>
        </w:rPr>
        <w:t xml:space="preserve">.  </w:t>
      </w:r>
      <w:r w:rsidR="00562E55" w:rsidRPr="000F534A">
        <w:rPr>
          <w:sz w:val="20"/>
          <w:szCs w:val="20"/>
        </w:rPr>
        <w:t xml:space="preserve">The </w:t>
      </w:r>
      <w:r w:rsidR="00684475" w:rsidRPr="000F534A">
        <w:rPr>
          <w:sz w:val="20"/>
          <w:szCs w:val="20"/>
        </w:rPr>
        <w:t xml:space="preserve">paragraph </w:t>
      </w:r>
      <w:r w:rsidR="00562E55" w:rsidRPr="000F534A">
        <w:rPr>
          <w:sz w:val="20"/>
          <w:szCs w:val="20"/>
        </w:rPr>
        <w:t>should start</w:t>
      </w:r>
      <w:r w:rsidR="00684475" w:rsidRPr="000F534A">
        <w:rPr>
          <w:sz w:val="20"/>
          <w:szCs w:val="20"/>
        </w:rPr>
        <w:t xml:space="preserve"> on a new line</w:t>
      </w:r>
      <w:r w:rsidR="006D510A" w:rsidRPr="000F534A">
        <w:rPr>
          <w:sz w:val="20"/>
          <w:szCs w:val="20"/>
        </w:rPr>
        <w:t>.</w:t>
      </w:r>
    </w:p>
    <w:p w:rsidR="006D510A" w:rsidRPr="000F534A" w:rsidRDefault="006D510A" w:rsidP="00F00781">
      <w:pPr>
        <w:rPr>
          <w:sz w:val="20"/>
          <w:szCs w:val="20"/>
        </w:rPr>
      </w:pPr>
    </w:p>
    <w:p w:rsidR="006D510A" w:rsidRPr="000F534A" w:rsidRDefault="00D77B20" w:rsidP="00F00781">
      <w:pPr>
        <w:pStyle w:val="IETParagraph"/>
        <w:spacing w:line="240" w:lineRule="auto"/>
        <w:ind w:firstLine="0"/>
        <w:rPr>
          <w:sz w:val="20"/>
          <w:szCs w:val="20"/>
        </w:rPr>
      </w:pPr>
      <w:r>
        <w:rPr>
          <w:noProof/>
          <w:sz w:val="20"/>
          <w:szCs w:val="20"/>
          <w:lang w:val="en-GB" w:eastAsia="en-GB"/>
        </w:rPr>
        <mc:AlternateContent>
          <mc:Choice Requires="wps">
            <w:drawing>
              <wp:anchor distT="0" distB="0" distL="114300" distR="114300" simplePos="0" relativeHeight="251667456" behindDoc="1" locked="0" layoutInCell="1" allowOverlap="1" wp14:anchorId="7A8BB0B2" wp14:editId="5C06A87B">
                <wp:simplePos x="0" y="0"/>
                <wp:positionH relativeFrom="column">
                  <wp:posOffset>-45085</wp:posOffset>
                </wp:positionH>
                <wp:positionV relativeFrom="paragraph">
                  <wp:posOffset>2540635</wp:posOffset>
                </wp:positionV>
                <wp:extent cx="6515735" cy="538480"/>
                <wp:effectExtent l="0" t="0" r="0" b="0"/>
                <wp:wrapTopAndBottom/>
                <wp:docPr id="10" name="Text Box 10"/>
                <wp:cNvGraphicFramePr/>
                <a:graphic xmlns:a="http://schemas.openxmlformats.org/drawingml/2006/main">
                  <a:graphicData uri="http://schemas.microsoft.com/office/word/2010/wordprocessingShape">
                    <wps:wsp>
                      <wps:cNvSpPr txBox="1"/>
                      <wps:spPr>
                        <a:xfrm>
                          <a:off x="0" y="0"/>
                          <a:ext cx="6515735" cy="5384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00781" w:rsidRDefault="00F00781" w:rsidP="00F00781"/>
                          <w:p w:rsidR="00F00781" w:rsidRPr="008651AC" w:rsidRDefault="00F00781" w:rsidP="00F00781">
                            <w:pPr>
                              <w:rPr>
                                <w:i/>
                                <w:sz w:val="20"/>
                              </w:rPr>
                            </w:pPr>
                            <w:proofErr w:type="gramStart"/>
                            <w:r w:rsidRPr="008651AC">
                              <w:rPr>
                                <w:b/>
                                <w:i/>
                                <w:sz w:val="20"/>
                              </w:rPr>
                              <w:t>Fig. 2.</w:t>
                            </w:r>
                            <w:proofErr w:type="gramEnd"/>
                            <w:r w:rsidRPr="008651AC">
                              <w:rPr>
                                <w:i/>
                                <w:sz w:val="20"/>
                              </w:rPr>
                              <w:t xml:space="preserve">  Sample graph </w:t>
                            </w:r>
                            <w:r>
                              <w:rPr>
                                <w:i/>
                                <w:sz w:val="20"/>
                              </w:rPr>
                              <w:t>spaning two columns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 o:spid="_x0000_s1027" type="#_x0000_t202" style="position:absolute;left:0;text-align:left;margin-left:-3.55pt;margin-top:200.05pt;width:513.05pt;height:42.4pt;z-index:-251649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" filled="f" stroked="f" strokeweight=".5pt">
                <v:textbox>
                  <w:txbxContent>
                    <w:p w:rsidR="00F00781" w:rsidRDefault="00F00781" w:rsidP="00F00781"/>
                    <w:p w:rsidR="00F00781" w:rsidRPr="008651AC" w:rsidRDefault="00F00781" w:rsidP="00F00781">
                      <w:pPr>
                        <w:rPr>
                          <w:i/>
                          <w:sz w:val="20"/>
                        </w:rPr>
                      </w:pPr>
                      <w:r w:rsidRPr="008651AC">
                        <w:rPr>
                          <w:b/>
                          <w:i/>
                          <w:sz w:val="20"/>
                        </w:rPr>
                        <w:t>Fig. 2.</w:t>
                      </w:r>
                      <w:r w:rsidRPr="008651AC">
                        <w:rPr>
                          <w:i/>
                          <w:sz w:val="20"/>
                        </w:rPr>
                        <w:t xml:space="preserve">  Sample graph </w:t>
                      </w:r>
                      <w:r>
                        <w:rPr>
                          <w:i/>
                          <w:sz w:val="20"/>
                        </w:rPr>
                        <w:t>spaning two columns</w:t>
                      </w:r>
                    </w:p>
                  </w:txbxContent>
                </v:textbox>
                <w10:wrap type="topAndBottom"/>
              </v:shape>
            </w:pict>
          </mc:Fallback>
        </mc:AlternateContent>
      </w:r>
      <w:r w:rsidR="00C9695F" w:rsidRPr="000F534A">
        <w:rPr>
          <w:rFonts w:ascii="Arial" w:hAnsi="Arial" w:cs="Arial"/>
          <w:i/>
          <w:sz w:val="20"/>
          <w:szCs w:val="20"/>
        </w:rPr>
        <w:t>5</w:t>
      </w:r>
      <w:r w:rsidR="006D510A" w:rsidRPr="000F534A">
        <w:rPr>
          <w:rFonts w:ascii="Arial" w:hAnsi="Arial" w:cs="Arial"/>
          <w:i/>
          <w:sz w:val="20"/>
          <w:szCs w:val="20"/>
        </w:rPr>
        <w:t>.3.3 Third Level Headings:</w:t>
      </w:r>
      <w:r w:rsidR="006D510A" w:rsidRPr="000F534A">
        <w:rPr>
          <w:i/>
          <w:sz w:val="20"/>
          <w:szCs w:val="20"/>
        </w:rPr>
        <w:t xml:space="preserve"> </w:t>
      </w:r>
      <w:r w:rsidR="006D510A" w:rsidRPr="000F534A">
        <w:rPr>
          <w:sz w:val="20"/>
          <w:szCs w:val="20"/>
        </w:rPr>
        <w:t>The third level section headings should also be in italic font but should end with a colon (:)</w:t>
      </w:r>
      <w:r w:rsidR="00562E55" w:rsidRPr="000F534A">
        <w:rPr>
          <w:sz w:val="20"/>
          <w:szCs w:val="20"/>
        </w:rPr>
        <w:t>.</w:t>
      </w:r>
      <w:r w:rsidR="006D510A" w:rsidRPr="000F534A">
        <w:rPr>
          <w:sz w:val="20"/>
          <w:szCs w:val="20"/>
        </w:rPr>
        <w:t xml:space="preserve"> </w:t>
      </w:r>
      <w:r w:rsidR="00562E55" w:rsidRPr="000F534A">
        <w:rPr>
          <w:sz w:val="20"/>
          <w:szCs w:val="20"/>
        </w:rPr>
        <w:t>T</w:t>
      </w:r>
      <w:r w:rsidR="006D510A" w:rsidRPr="000F534A">
        <w:rPr>
          <w:sz w:val="20"/>
          <w:szCs w:val="20"/>
        </w:rPr>
        <w:t>he text for that section should run on and not start as a new paragraph.</w:t>
      </w:r>
    </w:p>
    <w:p w:rsidR="00510E95" w:rsidRPr="000F534A" w:rsidRDefault="009C6D40" w:rsidP="00F00781">
      <w:pPr>
        <w:pStyle w:val="IETHeading1"/>
        <w:numPr>
          <w:ilvl w:val="0"/>
          <w:numId w:val="32"/>
        </w:numPr>
        <w:rPr>
          <w:sz w:val="20"/>
          <w:szCs w:val="20"/>
        </w:rPr>
      </w:pPr>
      <w:r w:rsidRPr="000F534A">
        <w:rPr>
          <w:sz w:val="20"/>
          <w:szCs w:val="20"/>
        </w:rPr>
        <w:lastRenderedPageBreak/>
        <w:t>Figures</w:t>
      </w:r>
    </w:p>
    <w:p w:rsidR="00996099" w:rsidRPr="000F534A" w:rsidRDefault="00996099" w:rsidP="00F00781">
      <w:pPr>
        <w:pStyle w:val="IETParagraph"/>
        <w:spacing w:line="240" w:lineRule="auto"/>
        <w:rPr>
          <w:b/>
          <w:smallCaps/>
          <w:sz w:val="20"/>
          <w:szCs w:val="20"/>
          <w:lang w:val="en-GB"/>
        </w:rPr>
      </w:pPr>
      <w:r w:rsidRPr="000F534A">
        <w:rPr>
          <w:sz w:val="20"/>
          <w:szCs w:val="20"/>
          <w:shd w:val="clear" w:color="auto" w:fill="FFFFFF"/>
        </w:rPr>
        <w:t xml:space="preserve">Figures will be reproduced exactly as supplied, with no redrawing or relabelling. It is therefore imperative that the supplied figures are of the highest possible quality. The </w:t>
      </w:r>
      <w:r w:rsidRPr="00D77B20">
        <w:rPr>
          <w:sz w:val="20"/>
          <w:szCs w:val="20"/>
          <w:shd w:val="clear" w:color="auto" w:fill="FFFFFF"/>
        </w:rPr>
        <w:t>preferred format is encapsulated postscript (.eps) for line figures and .</w:t>
      </w:r>
      <w:proofErr w:type="spellStart"/>
      <w:r w:rsidRPr="00D77B20">
        <w:rPr>
          <w:sz w:val="20"/>
          <w:szCs w:val="20"/>
          <w:shd w:val="clear" w:color="auto" w:fill="FFFFFF"/>
        </w:rPr>
        <w:t>tif</w:t>
      </w:r>
      <w:proofErr w:type="spellEnd"/>
      <w:r w:rsidRPr="00D77B20">
        <w:rPr>
          <w:sz w:val="20"/>
          <w:szCs w:val="20"/>
          <w:shd w:val="clear" w:color="auto" w:fill="FFFFFF"/>
        </w:rPr>
        <w:t xml:space="preserve"> for halftone figures with a minimum resolution of 300 dpi (dots per inch)</w:t>
      </w:r>
      <w:r w:rsidR="0080281D" w:rsidRPr="00D77B20">
        <w:rPr>
          <w:sz w:val="20"/>
          <w:szCs w:val="20"/>
          <w:shd w:val="clear" w:color="auto" w:fill="FFFFFF"/>
        </w:rPr>
        <w:t>. With larger figures, please note that the editorial office may contact you to revise them to ensure they do not exceed half of a page, or so that they fill the entire page. This is because figures between these two lengths may negatively impact production later.</w:t>
      </w:r>
      <w:r w:rsidR="00D77B20" w:rsidRPr="00D77B20">
        <w:rPr>
          <w:sz w:val="20"/>
          <w:szCs w:val="20"/>
          <w:shd w:val="clear" w:color="auto" w:fill="FFFFFF"/>
        </w:rPr>
        <w:t xml:space="preserve"> </w:t>
      </w:r>
    </w:p>
    <w:p w:rsidR="00996099" w:rsidRPr="00237698" w:rsidRDefault="00D77B20" w:rsidP="00F00781">
      <w:pPr>
        <w:pStyle w:val="IETParagraph"/>
        <w:spacing w:line="240" w:lineRule="auto"/>
        <w:rPr>
          <w:sz w:val="20"/>
          <w:szCs w:val="20"/>
        </w:rPr>
      </w:pPr>
      <w:r>
        <w:rPr>
          <w:noProof/>
          <w:lang w:val="en-GB" w:eastAsia="en-GB"/>
        </w:rPr>
        <w:drawing>
          <wp:anchor distT="0" distB="0" distL="114300" distR="114300" simplePos="0" relativeHeight="251672576" behindDoc="0" locked="0" layoutInCell="1" allowOverlap="1" wp14:anchorId="067A4E47" wp14:editId="1D19BA3C">
            <wp:simplePos x="0" y="0"/>
            <wp:positionH relativeFrom="column">
              <wp:posOffset>-3310255</wp:posOffset>
            </wp:positionH>
            <wp:positionV relativeFrom="paragraph">
              <wp:posOffset>950595</wp:posOffset>
            </wp:positionV>
            <wp:extent cx="2947035" cy="1699260"/>
            <wp:effectExtent l="0" t="0" r="24765" b="15240"/>
            <wp:wrapTopAndBottom/>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00996099" w:rsidRPr="000F534A">
        <w:rPr>
          <w:sz w:val="20"/>
          <w:szCs w:val="20"/>
          <w:lang w:val="en-GB"/>
        </w:rPr>
        <w:t>Graphics may be full colour but please make sure that they are appropriate for print (black and white) and online (colour) publication. For example lines graphs should be colour and use dotted or dashed lines</w:t>
      </w:r>
      <w:r w:rsidR="00562E55" w:rsidRPr="000F534A">
        <w:rPr>
          <w:sz w:val="20"/>
          <w:szCs w:val="20"/>
          <w:lang w:val="en-GB"/>
        </w:rPr>
        <w:t>,</w:t>
      </w:r>
      <w:r w:rsidR="00996099" w:rsidRPr="000F534A">
        <w:rPr>
          <w:sz w:val="20"/>
          <w:szCs w:val="20"/>
          <w:lang w:val="en-GB"/>
        </w:rPr>
        <w:t xml:space="preserve"> or shapes to distinguish them apart in print</w:t>
      </w:r>
      <w:r w:rsidR="007F117A" w:rsidRPr="000F534A">
        <w:rPr>
          <w:sz w:val="20"/>
          <w:szCs w:val="20"/>
          <w:lang w:val="en-GB"/>
        </w:rPr>
        <w:t xml:space="preserve"> (see Fig.1)</w:t>
      </w:r>
      <w:r w:rsidR="00562E55" w:rsidRPr="000F534A">
        <w:rPr>
          <w:sz w:val="20"/>
          <w:szCs w:val="20"/>
          <w:lang w:val="en-GB"/>
        </w:rPr>
        <w:t xml:space="preserve">. </w:t>
      </w:r>
      <w:r w:rsidR="00996099" w:rsidRPr="000F534A">
        <w:rPr>
          <w:sz w:val="20"/>
          <w:szCs w:val="20"/>
        </w:rPr>
        <w:t>Each figure should be explicitly referred to in numerical order</w:t>
      </w:r>
      <w:r w:rsidR="007F117A" w:rsidRPr="000F534A">
        <w:rPr>
          <w:sz w:val="20"/>
          <w:szCs w:val="20"/>
        </w:rPr>
        <w:t>.</w:t>
      </w:r>
      <w:r w:rsidR="00562E55" w:rsidRPr="000F534A">
        <w:rPr>
          <w:sz w:val="20"/>
          <w:szCs w:val="20"/>
        </w:rPr>
        <w:t xml:space="preserve"> </w:t>
      </w:r>
      <w:r w:rsidR="00996099" w:rsidRPr="000F534A">
        <w:rPr>
          <w:sz w:val="20"/>
          <w:szCs w:val="20"/>
        </w:rPr>
        <w:t xml:space="preserve">A </w:t>
      </w:r>
      <w:r w:rsidR="00996099" w:rsidRPr="00237698">
        <w:rPr>
          <w:sz w:val="20"/>
          <w:szCs w:val="20"/>
        </w:rPr>
        <w:t>maximum of four subfigures will be allowed per figure.</w:t>
      </w:r>
      <w:r w:rsidR="0080281D" w:rsidRPr="0080281D">
        <w:rPr>
          <w:noProof/>
          <w:lang w:val="en-GB" w:eastAsia="en-GB"/>
        </w:rPr>
        <w:t xml:space="preserve"> </w:t>
      </w:r>
    </w:p>
    <w:p w:rsidR="007F117A" w:rsidRPr="00237698" w:rsidRDefault="00EE1AC4" w:rsidP="00591627">
      <w:pPr>
        <w:pStyle w:val="IETParagraph"/>
        <w:spacing w:line="240" w:lineRule="auto"/>
        <w:rPr>
          <w:sz w:val="20"/>
          <w:szCs w:val="20"/>
        </w:rPr>
      </w:pPr>
      <w:r w:rsidRPr="00237698">
        <w:rPr>
          <w:sz w:val="20"/>
          <w:szCs w:val="20"/>
        </w:rPr>
        <w:t>Please note that IET typeset format is to float figures to the top or bottom of a page, they cannot appear within the main body</w:t>
      </w:r>
      <w:proofErr w:type="gramStart"/>
      <w:r w:rsidR="00591627">
        <w:rPr>
          <w:sz w:val="20"/>
          <w:szCs w:val="20"/>
        </w:rPr>
        <w:t>,</w:t>
      </w:r>
      <w:r w:rsidR="00D77B20">
        <w:rPr>
          <w:sz w:val="20"/>
          <w:szCs w:val="20"/>
        </w:rPr>
        <w:t xml:space="preserve"> </w:t>
      </w:r>
      <w:r w:rsidR="00591627">
        <w:rPr>
          <w:sz w:val="20"/>
          <w:szCs w:val="20"/>
        </w:rPr>
        <w:t xml:space="preserve"> interrupting</w:t>
      </w:r>
      <w:proofErr w:type="gramEnd"/>
      <w:r w:rsidRPr="00237698">
        <w:rPr>
          <w:sz w:val="20"/>
          <w:szCs w:val="20"/>
        </w:rPr>
        <w:t xml:space="preserve"> the text</w:t>
      </w:r>
      <w:r w:rsidR="009A3D65" w:rsidRPr="00237698">
        <w:rPr>
          <w:sz w:val="20"/>
          <w:szCs w:val="20"/>
        </w:rPr>
        <w:t>.</w:t>
      </w:r>
      <w:r w:rsidR="007F117A" w:rsidRPr="00237698">
        <w:rPr>
          <w:sz w:val="20"/>
          <w:szCs w:val="20"/>
        </w:rPr>
        <w:t xml:space="preserve"> </w:t>
      </w:r>
      <w:r w:rsidRPr="00237698">
        <w:rPr>
          <w:sz w:val="20"/>
          <w:szCs w:val="20"/>
        </w:rPr>
        <w:t xml:space="preserve"> </w:t>
      </w:r>
    </w:p>
    <w:p w:rsidR="006067BA" w:rsidRPr="00237698" w:rsidRDefault="009A3D65" w:rsidP="00F00781">
      <w:pPr>
        <w:pStyle w:val="IETParagraph"/>
        <w:spacing w:line="240" w:lineRule="auto"/>
        <w:ind w:firstLine="360"/>
        <w:rPr>
          <w:sz w:val="20"/>
          <w:szCs w:val="20"/>
        </w:rPr>
      </w:pPr>
      <w:r w:rsidRPr="00237698">
        <w:rPr>
          <w:sz w:val="20"/>
          <w:szCs w:val="20"/>
        </w:rPr>
        <w:t xml:space="preserve">Figures can span two columns but cannot exceed 17.5cm in width (see Fig. 2). </w:t>
      </w:r>
    </w:p>
    <w:p w:rsidR="00C658C8" w:rsidRPr="00237698" w:rsidRDefault="00C658C8" w:rsidP="00F00781">
      <w:pPr>
        <w:pStyle w:val="IETParagraph"/>
        <w:spacing w:line="240" w:lineRule="auto"/>
        <w:ind w:firstLine="360"/>
        <w:rPr>
          <w:sz w:val="20"/>
          <w:szCs w:val="20"/>
        </w:rPr>
      </w:pPr>
    </w:p>
    <w:p w:rsidR="00CD6FCB" w:rsidRPr="00237698" w:rsidRDefault="00CD6FCB" w:rsidP="00F00781">
      <w:pPr>
        <w:pStyle w:val="IETHeading2"/>
        <w:numPr>
          <w:ilvl w:val="1"/>
          <w:numId w:val="32"/>
        </w:numPr>
        <w:rPr>
          <w:sz w:val="20"/>
          <w:szCs w:val="20"/>
        </w:rPr>
      </w:pPr>
      <w:r w:rsidRPr="00237698">
        <w:rPr>
          <w:sz w:val="20"/>
          <w:szCs w:val="20"/>
        </w:rPr>
        <w:t>Figure Captions</w:t>
      </w:r>
      <w:r w:rsidR="000F534A" w:rsidRPr="00237698">
        <w:rPr>
          <w:noProof/>
          <w:sz w:val="20"/>
          <w:szCs w:val="20"/>
          <w:lang w:val="en-GB" w:eastAsia="en-GB"/>
        </w:rPr>
        <w:t xml:space="preserve"> </w:t>
      </w:r>
    </w:p>
    <w:p w:rsidR="00CD6FCB" w:rsidRPr="00237698" w:rsidRDefault="00CD6FCB" w:rsidP="00C658C8">
      <w:pPr>
        <w:pStyle w:val="TableHeading"/>
        <w:rPr>
          <w:szCs w:val="20"/>
        </w:rPr>
      </w:pPr>
      <w:r w:rsidRPr="00237698">
        <w:rPr>
          <w:szCs w:val="20"/>
        </w:rPr>
        <w:t>Figure</w:t>
      </w:r>
      <w:r w:rsidR="00AC34A1" w:rsidRPr="00237698">
        <w:rPr>
          <w:szCs w:val="20"/>
        </w:rPr>
        <w:t xml:space="preserve"> captions must be</w:t>
      </w:r>
      <w:r w:rsidR="009C6D40" w:rsidRPr="00237698">
        <w:rPr>
          <w:szCs w:val="20"/>
        </w:rPr>
        <w:t xml:space="preserve"> below the figure, </w:t>
      </w:r>
      <w:r w:rsidR="00AC34A1" w:rsidRPr="00237698">
        <w:rPr>
          <w:szCs w:val="20"/>
        </w:rPr>
        <w:t>in 10</w:t>
      </w:r>
      <w:r w:rsidRPr="00237698">
        <w:rPr>
          <w:szCs w:val="20"/>
        </w:rPr>
        <w:t xml:space="preserve"> </w:t>
      </w:r>
      <w:proofErr w:type="spellStart"/>
      <w:r w:rsidRPr="00237698">
        <w:rPr>
          <w:szCs w:val="20"/>
        </w:rPr>
        <w:t>pt</w:t>
      </w:r>
      <w:proofErr w:type="spellEnd"/>
      <w:r w:rsidRPr="00237698">
        <w:rPr>
          <w:szCs w:val="20"/>
        </w:rPr>
        <w:t xml:space="preserve"> </w:t>
      </w:r>
      <w:r w:rsidR="00AC34A1" w:rsidRPr="00237698">
        <w:rPr>
          <w:szCs w:val="20"/>
        </w:rPr>
        <w:t>italic</w:t>
      </w:r>
      <w:r w:rsidRPr="00237698">
        <w:rPr>
          <w:szCs w:val="20"/>
        </w:rPr>
        <w:t xml:space="preserve"> font</w:t>
      </w:r>
      <w:r w:rsidR="00AC34A1" w:rsidRPr="00237698">
        <w:rPr>
          <w:szCs w:val="20"/>
        </w:rPr>
        <w:t xml:space="preserve"> and should ideally consist of one sentence</w:t>
      </w:r>
      <w:r w:rsidRPr="00237698">
        <w:rPr>
          <w:szCs w:val="20"/>
        </w:rPr>
        <w:t xml:space="preserve">.  </w:t>
      </w:r>
      <w:r w:rsidR="00AC34A1" w:rsidRPr="00237698">
        <w:rPr>
          <w:szCs w:val="20"/>
        </w:rPr>
        <w:t>If a figure has subfigures, all subfigures should also have a caption and should be identified by letters</w:t>
      </w:r>
      <w:r w:rsidR="00562E55" w:rsidRPr="00237698">
        <w:rPr>
          <w:szCs w:val="20"/>
        </w:rPr>
        <w:t>,</w:t>
      </w:r>
      <w:r w:rsidR="00AC34A1" w:rsidRPr="00237698">
        <w:rPr>
          <w:szCs w:val="20"/>
        </w:rPr>
        <w:t xml:space="preserve"> e</w:t>
      </w:r>
      <w:r w:rsidR="00562E55" w:rsidRPr="00237698">
        <w:rPr>
          <w:szCs w:val="20"/>
        </w:rPr>
        <w:t>.</w:t>
      </w:r>
      <w:r w:rsidR="00AC34A1" w:rsidRPr="00237698">
        <w:rPr>
          <w:szCs w:val="20"/>
        </w:rPr>
        <w:t xml:space="preserve">g. </w:t>
      </w:r>
      <w:r w:rsidR="00AC34A1" w:rsidRPr="00237698">
        <w:rPr>
          <w:i/>
          <w:szCs w:val="20"/>
        </w:rPr>
        <w:t>a</w:t>
      </w:r>
      <w:r w:rsidR="00AC34A1" w:rsidRPr="00237698">
        <w:rPr>
          <w:szCs w:val="20"/>
        </w:rPr>
        <w:t xml:space="preserve">, </w:t>
      </w:r>
      <w:r w:rsidR="00AC34A1" w:rsidRPr="00237698">
        <w:rPr>
          <w:i/>
          <w:szCs w:val="20"/>
        </w:rPr>
        <w:t>b</w:t>
      </w:r>
      <w:r w:rsidR="00AC34A1" w:rsidRPr="00237698">
        <w:rPr>
          <w:szCs w:val="20"/>
        </w:rPr>
        <w:t xml:space="preserve">, </w:t>
      </w:r>
      <w:r w:rsidR="00AC34A1" w:rsidRPr="00237698">
        <w:rPr>
          <w:i/>
          <w:szCs w:val="20"/>
        </w:rPr>
        <w:t>c</w:t>
      </w:r>
      <w:r w:rsidR="00562E55" w:rsidRPr="00237698">
        <w:rPr>
          <w:i/>
          <w:szCs w:val="20"/>
        </w:rPr>
        <w:t>,</w:t>
      </w:r>
      <w:r w:rsidR="00AC34A1" w:rsidRPr="00237698">
        <w:rPr>
          <w:szCs w:val="20"/>
        </w:rPr>
        <w:t xml:space="preserve"> as shown above</w:t>
      </w:r>
      <w:r w:rsidR="009C6D40" w:rsidRPr="00237698">
        <w:rPr>
          <w:szCs w:val="20"/>
        </w:rPr>
        <w:t>.</w:t>
      </w:r>
    </w:p>
    <w:p w:rsidR="00AC34A1" w:rsidRPr="00237698" w:rsidRDefault="009C6D40" w:rsidP="00F00781">
      <w:pPr>
        <w:pStyle w:val="IETHeading1"/>
        <w:numPr>
          <w:ilvl w:val="0"/>
          <w:numId w:val="32"/>
        </w:numPr>
        <w:rPr>
          <w:sz w:val="20"/>
          <w:szCs w:val="20"/>
          <w:lang w:val="en-GB"/>
        </w:rPr>
      </w:pPr>
      <w:r w:rsidRPr="00237698">
        <w:rPr>
          <w:sz w:val="20"/>
          <w:szCs w:val="20"/>
          <w:lang w:val="en-GB"/>
        </w:rPr>
        <w:t xml:space="preserve">Tables </w:t>
      </w:r>
    </w:p>
    <w:p w:rsidR="009C6D40" w:rsidRPr="00237698" w:rsidRDefault="009C6D40" w:rsidP="00F00781">
      <w:pPr>
        <w:pStyle w:val="IETParagraph"/>
        <w:spacing w:line="240" w:lineRule="auto"/>
        <w:rPr>
          <w:sz w:val="20"/>
          <w:szCs w:val="20"/>
          <w:lang w:val="en-GB"/>
        </w:rPr>
      </w:pPr>
      <w:r w:rsidRPr="00237698">
        <w:rPr>
          <w:sz w:val="20"/>
          <w:szCs w:val="20"/>
          <w:lang w:val="en-GB"/>
        </w:rPr>
        <w:t>Tables should be formatted as</w:t>
      </w:r>
      <w:r w:rsidR="00C658C8" w:rsidRPr="00237698">
        <w:rPr>
          <w:sz w:val="20"/>
          <w:szCs w:val="20"/>
          <w:lang w:val="en-GB"/>
        </w:rPr>
        <w:t xml:space="preserve"> shown in</w:t>
      </w:r>
      <w:r w:rsidRPr="00237698">
        <w:rPr>
          <w:sz w:val="20"/>
          <w:szCs w:val="20"/>
          <w:lang w:val="en-GB"/>
        </w:rPr>
        <w:t xml:space="preserve"> </w:t>
      </w:r>
      <w:r w:rsidR="00C658C8" w:rsidRPr="00237698">
        <w:rPr>
          <w:sz w:val="20"/>
          <w:szCs w:val="20"/>
          <w:lang w:val="en-GB"/>
        </w:rPr>
        <w:t>Table 1</w:t>
      </w:r>
      <w:r w:rsidRPr="00237698">
        <w:rPr>
          <w:sz w:val="20"/>
          <w:szCs w:val="20"/>
          <w:lang w:val="en-GB"/>
        </w:rPr>
        <w:t xml:space="preserve"> with no column lines unless needed to clarify the content of the table.</w:t>
      </w:r>
      <w:r w:rsidR="009C7DC3" w:rsidRPr="00237698">
        <w:rPr>
          <w:sz w:val="20"/>
          <w:szCs w:val="20"/>
          <w:lang w:val="en-GB"/>
        </w:rPr>
        <w:t xml:space="preserve"> Row lines can be used to distinguish the column headings from the content of the table.</w:t>
      </w:r>
      <w:r w:rsidR="00EE1AC4" w:rsidRPr="00237698">
        <w:rPr>
          <w:sz w:val="20"/>
          <w:szCs w:val="20"/>
          <w:lang w:val="en-GB"/>
        </w:rPr>
        <w:t xml:space="preserve"> </w:t>
      </w:r>
      <w:r w:rsidR="00D961F2" w:rsidRPr="00237698">
        <w:rPr>
          <w:sz w:val="20"/>
          <w:szCs w:val="20"/>
          <w:lang w:val="en-GB"/>
        </w:rPr>
        <w:t xml:space="preserve">Any tables larger than half a page should be placed in </w:t>
      </w:r>
      <w:r w:rsidR="00C658C8" w:rsidRPr="00237698">
        <w:rPr>
          <w:sz w:val="20"/>
          <w:szCs w:val="20"/>
          <w:lang w:val="en-GB"/>
        </w:rPr>
        <w:t xml:space="preserve">an appendix and the </w:t>
      </w:r>
      <w:r w:rsidR="00D961F2" w:rsidRPr="00237698">
        <w:rPr>
          <w:sz w:val="20"/>
          <w:szCs w:val="20"/>
          <w:lang w:val="en-GB"/>
        </w:rPr>
        <w:t xml:space="preserve">appendix cited within the main body of text </w:t>
      </w:r>
      <w:proofErr w:type="spellStart"/>
      <w:r w:rsidR="00D961F2" w:rsidRPr="00237698">
        <w:rPr>
          <w:sz w:val="20"/>
          <w:szCs w:val="20"/>
          <w:lang w:val="en-GB"/>
        </w:rPr>
        <w:t>eg</w:t>
      </w:r>
      <w:proofErr w:type="spellEnd"/>
      <w:r w:rsidR="00D961F2" w:rsidRPr="00237698">
        <w:rPr>
          <w:sz w:val="20"/>
          <w:szCs w:val="20"/>
          <w:lang w:val="en-GB"/>
        </w:rPr>
        <w:t>. “</w:t>
      </w:r>
      <w:proofErr w:type="gramStart"/>
      <w:r w:rsidR="00D961F2" w:rsidRPr="00237698">
        <w:rPr>
          <w:sz w:val="20"/>
          <w:szCs w:val="20"/>
          <w:lang w:val="en-GB"/>
        </w:rPr>
        <w:t>see</w:t>
      </w:r>
      <w:proofErr w:type="gramEnd"/>
      <w:r w:rsidR="00D961F2" w:rsidRPr="00237698">
        <w:rPr>
          <w:sz w:val="20"/>
          <w:szCs w:val="20"/>
          <w:lang w:val="en-GB"/>
        </w:rPr>
        <w:t xml:space="preserve"> </w:t>
      </w:r>
      <w:r w:rsidR="00981F68" w:rsidRPr="00237698">
        <w:rPr>
          <w:sz w:val="20"/>
          <w:szCs w:val="20"/>
          <w:lang w:val="en-GB"/>
        </w:rPr>
        <w:t>A</w:t>
      </w:r>
      <w:r w:rsidR="00D961F2" w:rsidRPr="00237698">
        <w:rPr>
          <w:sz w:val="20"/>
          <w:szCs w:val="20"/>
          <w:lang w:val="en-GB"/>
        </w:rPr>
        <w:t xml:space="preserve">ppendix 1 for table of results”. </w:t>
      </w:r>
    </w:p>
    <w:p w:rsidR="00D961F2" w:rsidRPr="00237698" w:rsidRDefault="00D961F2" w:rsidP="00F00781">
      <w:pPr>
        <w:pStyle w:val="IETParagraph"/>
        <w:spacing w:line="240" w:lineRule="auto"/>
        <w:rPr>
          <w:sz w:val="20"/>
          <w:szCs w:val="20"/>
          <w:lang w:val="en-GB"/>
        </w:rPr>
      </w:pPr>
      <w:r w:rsidRPr="00237698">
        <w:rPr>
          <w:sz w:val="20"/>
          <w:szCs w:val="20"/>
          <w:lang w:val="en-GB"/>
        </w:rPr>
        <w:t>If the table has four or five columns it should span the whole width of the page</w:t>
      </w:r>
      <w:r w:rsidR="0052014B" w:rsidRPr="00237698">
        <w:rPr>
          <w:sz w:val="20"/>
          <w:szCs w:val="20"/>
          <w:lang w:val="en-GB"/>
        </w:rPr>
        <w:t>.</w:t>
      </w:r>
      <w:r w:rsidRPr="00237698">
        <w:rPr>
          <w:sz w:val="20"/>
          <w:szCs w:val="20"/>
          <w:lang w:val="en-GB"/>
        </w:rPr>
        <w:t xml:space="preserve"> </w:t>
      </w:r>
      <w:r w:rsidR="0052014B" w:rsidRPr="00237698">
        <w:rPr>
          <w:sz w:val="20"/>
          <w:szCs w:val="20"/>
          <w:lang w:val="en-GB"/>
        </w:rPr>
        <w:t xml:space="preserve">These </w:t>
      </w:r>
      <w:r w:rsidR="00591627">
        <w:rPr>
          <w:sz w:val="20"/>
          <w:szCs w:val="20"/>
          <w:lang w:val="en-GB"/>
        </w:rPr>
        <w:t xml:space="preserve">should </w:t>
      </w:r>
      <w:r w:rsidR="0052014B" w:rsidRPr="00237698">
        <w:rPr>
          <w:sz w:val="20"/>
          <w:szCs w:val="20"/>
          <w:lang w:val="en-GB"/>
        </w:rPr>
        <w:t>also float to the top or bottom of the page instead of break</w:t>
      </w:r>
      <w:r w:rsidR="00591627">
        <w:rPr>
          <w:sz w:val="20"/>
          <w:szCs w:val="20"/>
          <w:lang w:val="en-GB"/>
        </w:rPr>
        <w:t>ing</w:t>
      </w:r>
      <w:r w:rsidR="0052014B" w:rsidRPr="00237698">
        <w:rPr>
          <w:sz w:val="20"/>
          <w:szCs w:val="20"/>
          <w:lang w:val="en-GB"/>
        </w:rPr>
        <w:t xml:space="preserve"> up the main text.</w:t>
      </w:r>
    </w:p>
    <w:p w:rsidR="008651AC" w:rsidRPr="000F534A" w:rsidRDefault="00D77B20" w:rsidP="00F00781">
      <w:pPr>
        <w:pStyle w:val="IETParagraph"/>
        <w:spacing w:line="240" w:lineRule="auto"/>
        <w:rPr>
          <w:color w:val="FF0000"/>
          <w:sz w:val="20"/>
          <w:szCs w:val="20"/>
          <w:lang w:val="en-GB"/>
        </w:rPr>
      </w:pPr>
      <w:r>
        <w:rPr>
          <w:noProof/>
          <w:lang w:val="en-GB" w:eastAsia="en-GB"/>
        </w:rPr>
        <w:drawing>
          <wp:anchor distT="0" distB="0" distL="114300" distR="114300" simplePos="0" relativeHeight="251670528" behindDoc="0" locked="0" layoutInCell="1" allowOverlap="1" wp14:anchorId="7F0A4B5D" wp14:editId="48FA1822">
            <wp:simplePos x="0" y="0"/>
            <wp:positionH relativeFrom="column">
              <wp:posOffset>-3386455</wp:posOffset>
            </wp:positionH>
            <wp:positionV relativeFrom="paragraph">
              <wp:posOffset>2693670</wp:posOffset>
            </wp:positionV>
            <wp:extent cx="6304280" cy="1857375"/>
            <wp:effectExtent l="19050" t="19050" r="20320" b="2857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04280" cy="1857375"/>
                    </a:xfrm>
                    <a:prstGeom prst="rect">
                      <a:avLst/>
                    </a:prstGeom>
                    <a:noFill/>
                    <a:ln>
                      <a:solidFill>
                        <a:schemeClr val="bg1"/>
                      </a:solidFill>
                    </a:ln>
                  </pic:spPr>
                </pic:pic>
              </a:graphicData>
            </a:graphic>
            <wp14:sizeRelH relativeFrom="page">
              <wp14:pctWidth>0</wp14:pctWidth>
            </wp14:sizeRelH>
            <wp14:sizeRelV relativeFrom="page">
              <wp14:pctHeight>0</wp14:pctHeight>
            </wp14:sizeRelV>
          </wp:anchor>
        </w:drawing>
      </w:r>
    </w:p>
    <w:p w:rsidR="00BE18D9" w:rsidRPr="000F534A" w:rsidRDefault="00BE18D9" w:rsidP="00F00781">
      <w:pPr>
        <w:pStyle w:val="IETHeading2"/>
        <w:numPr>
          <w:ilvl w:val="1"/>
          <w:numId w:val="32"/>
        </w:numPr>
        <w:rPr>
          <w:sz w:val="20"/>
          <w:szCs w:val="20"/>
        </w:rPr>
      </w:pPr>
      <w:r w:rsidRPr="000F534A">
        <w:rPr>
          <w:sz w:val="20"/>
          <w:szCs w:val="20"/>
        </w:rPr>
        <w:t>Table Captions</w:t>
      </w:r>
    </w:p>
    <w:p w:rsidR="009C7DC3" w:rsidRDefault="00BE18D9" w:rsidP="00F00781">
      <w:pPr>
        <w:pStyle w:val="IETParagraph"/>
        <w:spacing w:line="240" w:lineRule="auto"/>
        <w:rPr>
          <w:sz w:val="20"/>
          <w:szCs w:val="20"/>
          <w:lang w:val="en-GB"/>
        </w:rPr>
      </w:pPr>
      <w:r w:rsidRPr="000F534A">
        <w:rPr>
          <w:sz w:val="20"/>
          <w:szCs w:val="20"/>
          <w:lang w:val="en-GB"/>
        </w:rPr>
        <w:t xml:space="preserve">Tables must be numbered and cited within the text in strict numerical order.  Table captions must be above the table and in 10 </w:t>
      </w:r>
      <w:proofErr w:type="spellStart"/>
      <w:r w:rsidRPr="000F534A">
        <w:rPr>
          <w:sz w:val="20"/>
          <w:szCs w:val="20"/>
          <w:lang w:val="en-GB"/>
        </w:rPr>
        <w:t>pt</w:t>
      </w:r>
      <w:proofErr w:type="spellEnd"/>
      <w:r w:rsidRPr="000F534A">
        <w:rPr>
          <w:sz w:val="20"/>
          <w:szCs w:val="20"/>
          <w:lang w:val="en-GB"/>
        </w:rPr>
        <w:t xml:space="preserve"> font</w:t>
      </w:r>
    </w:p>
    <w:p w:rsidR="004A096A" w:rsidRPr="000F534A" w:rsidRDefault="004A096A" w:rsidP="00F00781">
      <w:pPr>
        <w:pStyle w:val="IETHeading1"/>
        <w:numPr>
          <w:ilvl w:val="0"/>
          <w:numId w:val="32"/>
        </w:numPr>
        <w:rPr>
          <w:sz w:val="20"/>
          <w:szCs w:val="20"/>
        </w:rPr>
      </w:pPr>
      <w:r w:rsidRPr="000F534A">
        <w:rPr>
          <w:rStyle w:val="Strong"/>
          <w:b/>
          <w:bCs/>
          <w:sz w:val="20"/>
          <w:szCs w:val="20"/>
        </w:rPr>
        <w:lastRenderedPageBreak/>
        <w:t>Mathematics and equations</w:t>
      </w:r>
    </w:p>
    <w:p w:rsidR="004A096A" w:rsidRPr="000F534A" w:rsidRDefault="004A096A" w:rsidP="00F00781">
      <w:pPr>
        <w:pStyle w:val="IETParagraph"/>
        <w:spacing w:line="240" w:lineRule="auto"/>
        <w:rPr>
          <w:sz w:val="20"/>
          <w:szCs w:val="20"/>
        </w:rPr>
      </w:pPr>
      <w:r w:rsidRPr="000F534A">
        <w:rPr>
          <w:sz w:val="20"/>
          <w:szCs w:val="20"/>
        </w:rPr>
        <w:t xml:space="preserve">When writing mathematics, avoid confusion between characters that could be mistaken for one another, e.g. the letter 'l' and the </w:t>
      </w:r>
      <w:r w:rsidR="00562E55" w:rsidRPr="000F534A">
        <w:rPr>
          <w:sz w:val="20"/>
          <w:szCs w:val="20"/>
        </w:rPr>
        <w:t xml:space="preserve">number </w:t>
      </w:r>
      <w:r w:rsidRPr="000F534A">
        <w:rPr>
          <w:sz w:val="20"/>
          <w:szCs w:val="20"/>
        </w:rPr>
        <w:t>one.</w:t>
      </w:r>
    </w:p>
    <w:p w:rsidR="00412880" w:rsidRPr="000F534A" w:rsidRDefault="00412880" w:rsidP="00F00781">
      <w:pPr>
        <w:pStyle w:val="IETParagraph"/>
        <w:spacing w:line="240" w:lineRule="auto"/>
        <w:rPr>
          <w:sz w:val="20"/>
          <w:szCs w:val="20"/>
        </w:rPr>
      </w:pPr>
      <w:r w:rsidRPr="000F534A">
        <w:rPr>
          <w:sz w:val="20"/>
          <w:szCs w:val="20"/>
        </w:rPr>
        <w:t>Refer to equations using round brackets, e.g. (1) followed by (2).</w:t>
      </w:r>
    </w:p>
    <w:p w:rsidR="00C658C8" w:rsidRDefault="00C658C8" w:rsidP="00F00781">
      <w:pPr>
        <w:pStyle w:val="IETParagraph"/>
        <w:spacing w:line="240" w:lineRule="auto"/>
        <w:rPr>
          <w:sz w:val="20"/>
          <w:szCs w:val="20"/>
        </w:rPr>
      </w:pPr>
    </w:p>
    <w:p w:rsidR="00C658C8" w:rsidRPr="000F534A" w:rsidRDefault="00C658C8" w:rsidP="00C658C8">
      <w:pPr>
        <w:pStyle w:val="IETParagraph"/>
        <w:spacing w:line="240" w:lineRule="auto"/>
        <w:ind w:firstLine="0"/>
        <w:rPr>
          <w:sz w:val="20"/>
          <w:szCs w:val="20"/>
        </w:rPr>
      </w:pPr>
      <m:oMathPara>
        <m:oMath>
          <m:r>
            <w:rPr>
              <w:rFonts w:ascii="Cambria Math" w:hAnsi="Cambria Math"/>
              <w:sz w:val="20"/>
              <w:szCs w:val="20"/>
            </w:rPr>
            <m:t>A=π</m:t>
          </m:r>
          <m:sSup>
            <m:sSupPr>
              <m:ctrlPr>
                <w:rPr>
                  <w:rFonts w:ascii="Cambria Math" w:hAnsi="Cambria Math"/>
                  <w:sz w:val="20"/>
                  <w:szCs w:val="20"/>
                </w:rPr>
              </m:ctrlPr>
            </m:sSupPr>
            <m:e>
              <m:r>
                <w:rPr>
                  <w:rFonts w:ascii="Cambria Math" w:hAnsi="Cambria Math"/>
                  <w:sz w:val="20"/>
                  <w:szCs w:val="20"/>
                </w:rPr>
                <m:t>r</m:t>
              </m:r>
            </m:e>
            <m:sup>
              <m:r>
                <w:rPr>
                  <w:rFonts w:ascii="Cambria Math" w:hAnsi="Cambria Math"/>
                  <w:sz w:val="20"/>
                  <w:szCs w:val="20"/>
                </w:rPr>
                <m:t>2</m:t>
              </m:r>
            </m:sup>
          </m:sSup>
          <m:r>
            <w:rPr>
              <w:rFonts w:ascii="Cambria Math" w:hAnsi="Cambria Math"/>
              <w:sz w:val="20"/>
              <w:szCs w:val="20"/>
            </w:rPr>
            <m:t xml:space="preserve"> (</m:t>
          </m:r>
          <m:r>
            <w:rPr>
              <w:rFonts w:ascii="Cambria Math" w:hAnsi="Cambria Math"/>
              <w:i/>
              <w:sz w:val="20"/>
              <w:szCs w:val="20"/>
            </w:rPr>
            <w:fldChar w:fldCharType="begin"/>
          </m:r>
          <m:r>
            <m:rPr>
              <m:sty m:val="p"/>
            </m:rPr>
            <w:rPr>
              <w:rFonts w:ascii="Cambria Math" w:hAnsi="Cambria Math"/>
              <w:sz w:val="20"/>
              <w:szCs w:val="20"/>
            </w:rPr>
            <m:t xml:space="preserve"> SEQ Eq \* MERGEFORMAT </m:t>
          </m:r>
          <m:r>
            <w:rPr>
              <w:rFonts w:ascii="Cambria Math" w:hAnsi="Cambria Math"/>
              <w:i/>
              <w:sz w:val="20"/>
              <w:szCs w:val="20"/>
            </w:rPr>
            <w:fldChar w:fldCharType="separate"/>
          </m:r>
          <m:r>
            <m:rPr>
              <m:sty m:val="p"/>
            </m:rPr>
            <w:rPr>
              <w:rFonts w:ascii="Cambria Math" w:hAnsi="Cambria Math" w:hint="eastAsia"/>
              <w:noProof/>
              <w:sz w:val="20"/>
              <w:szCs w:val="20"/>
            </w:rPr>
            <m:t>1</m:t>
          </m:r>
          <m:r>
            <w:rPr>
              <w:rFonts w:ascii="Cambria Math" w:hAnsi="Cambria Math"/>
              <w:i/>
              <w:sz w:val="20"/>
              <w:szCs w:val="20"/>
            </w:rPr>
            <w:fldChar w:fldCharType="end"/>
          </m:r>
          <m:r>
            <w:rPr>
              <w:rFonts w:ascii="Cambria Math" w:hAnsi="Cambria Math"/>
              <w:sz w:val="20"/>
              <w:szCs w:val="20"/>
            </w:rPr>
            <m:t>)</m:t>
          </m:r>
        </m:oMath>
      </m:oMathPara>
    </w:p>
    <w:p w:rsidR="00C658C8" w:rsidRPr="000F534A" w:rsidRDefault="00C658C8" w:rsidP="00C658C8">
      <w:pPr>
        <w:pStyle w:val="IETParagraph"/>
        <w:spacing w:line="240" w:lineRule="auto"/>
        <w:ind w:firstLine="0"/>
        <w:rPr>
          <w:sz w:val="20"/>
          <w:szCs w:val="20"/>
        </w:rPr>
      </w:pPr>
    </w:p>
    <w:p w:rsidR="00C658C8" w:rsidRPr="000F534A" w:rsidRDefault="004B090D" w:rsidP="00C658C8">
      <w:pPr>
        <w:pStyle w:val="IETParagraph"/>
        <w:spacing w:line="240" w:lineRule="auto"/>
        <w:ind w:right="113" w:firstLine="454"/>
        <w:rPr>
          <w:sz w:val="20"/>
          <w:szCs w:val="20"/>
        </w:rPr>
      </w:pPr>
      <m:oMathPara>
        <m:oMathParaPr>
          <m:jc m:val="left"/>
        </m:oMathParaPr>
        <m:oMath>
          <m:func>
            <m:funcPr>
              <m:ctrlPr>
                <w:rPr>
                  <w:rFonts w:ascii="Cambria Math" w:hAnsi="Cambria Math"/>
                  <w:sz w:val="20"/>
                  <w:szCs w:val="20"/>
                </w:rPr>
              </m:ctrlPr>
            </m:funcPr>
            <m:fName>
              <m:r>
                <m:rPr>
                  <m:sty m:val="p"/>
                </m:rPr>
                <w:rPr>
                  <w:rFonts w:ascii="Cambria Math" w:hAnsi="Cambria Math"/>
                  <w:sz w:val="20"/>
                  <w:szCs w:val="20"/>
                </w:rPr>
                <m:t>cos</m:t>
              </m:r>
            </m:fName>
            <m:e>
              <m:r>
                <w:rPr>
                  <w:rFonts w:ascii="Cambria Math" w:eastAsia="Cambria Math" w:hAnsi="Cambria Math" w:cs="Cambria Math"/>
                  <w:sz w:val="20"/>
                  <w:szCs w:val="20"/>
                </w:rPr>
                <m:t>α</m:t>
              </m:r>
            </m:e>
          </m:func>
          <m:r>
            <m:rPr>
              <m:aln/>
            </m:rPr>
            <w:rPr>
              <w:rFonts w:ascii="Cambria Math" w:eastAsia="Cambria Math" w:hAnsi="Cambria Math" w:cs="Cambria Math"/>
              <w:sz w:val="20"/>
              <w:szCs w:val="20"/>
            </w:rPr>
            <m:t>+</m:t>
          </m:r>
          <m:f>
            <m:fPr>
              <m:ctrlPr>
                <w:rPr>
                  <w:rFonts w:ascii="Cambria Math" w:eastAsia="Cambria Math" w:hAnsi="Cambria Math" w:cs="Cambria Math"/>
                  <w:i/>
                  <w:sz w:val="20"/>
                  <w:szCs w:val="20"/>
                </w:rPr>
              </m:ctrlPr>
            </m:fPr>
            <m:num>
              <m:r>
                <m:rPr>
                  <m:sty m:val="p"/>
                </m:rPr>
                <w:rPr>
                  <w:rFonts w:ascii="Cambria Math" w:eastAsia="Cambria Math" w:hAnsi="Cambria Math" w:cs="Cambria Math"/>
                  <w:sz w:val="20"/>
                  <w:szCs w:val="20"/>
                </w:rPr>
                <m:t>Δ</m:t>
              </m:r>
              <m:r>
                <w:rPr>
                  <w:rFonts w:ascii="Cambria Math" w:eastAsia="Cambria Math" w:hAnsi="Cambria Math" w:cs="Cambria Math"/>
                  <w:sz w:val="20"/>
                  <w:szCs w:val="20"/>
                </w:rPr>
                <m:t>y</m:t>
              </m:r>
            </m:num>
            <m:den>
              <m:r>
                <m:rPr>
                  <m:sty m:val="p"/>
                </m:rPr>
                <w:rPr>
                  <w:rFonts w:ascii="Cambria Math" w:eastAsia="Cambria Math" w:hAnsi="Cambria Math" w:cs="Cambria Math"/>
                  <w:sz w:val="20"/>
                  <w:szCs w:val="20"/>
                </w:rPr>
                <m:t>Δ</m:t>
              </m:r>
              <m:r>
                <w:rPr>
                  <w:rFonts w:ascii="Cambria Math" w:eastAsia="Cambria Math" w:hAnsi="Cambria Math" w:cs="Cambria Math"/>
                  <w:sz w:val="20"/>
                  <w:szCs w:val="20"/>
                </w:rPr>
                <m:t>x</m:t>
              </m:r>
            </m:den>
          </m:f>
          <m:func>
            <m:funcPr>
              <m:ctrlPr>
                <w:rPr>
                  <w:rFonts w:ascii="Cambria Math" w:hAnsi="Cambria Math"/>
                  <w:sz w:val="20"/>
                  <w:szCs w:val="20"/>
                </w:rPr>
              </m:ctrlPr>
            </m:funcPr>
            <m:fName>
              <m:r>
                <m:rPr>
                  <m:sty m:val="p"/>
                </m:rPr>
                <w:rPr>
                  <w:rFonts w:ascii="Cambria Math" w:eastAsia="Cambria Math" w:hAnsi="Cambria Math" w:cs="Cambria Math"/>
                  <w:sz w:val="20"/>
                  <w:szCs w:val="20"/>
                </w:rPr>
                <m:t>cos</m:t>
              </m:r>
            </m:fName>
            <m:e>
              <m:r>
                <w:rPr>
                  <w:rFonts w:ascii="Cambria Math" w:eastAsia="Cambria Math" w:hAnsi="Cambria Math" w:cs="Cambria Math"/>
                  <w:sz w:val="20"/>
                  <w:szCs w:val="20"/>
                </w:rPr>
                <m:t>β</m:t>
              </m:r>
            </m:e>
          </m:func>
          <m:r>
            <w:rPr>
              <w:rFonts w:ascii="Cambria Math" w:eastAsia="Cambria Math" w:hAnsi="Cambria Math" w:cs="Cambria Math"/>
              <w:sz w:val="20"/>
              <w:szCs w:val="20"/>
            </w:rPr>
            <m:t>=2</m:t>
          </m:r>
          <m:func>
            <m:funcPr>
              <m:ctrlPr>
                <w:rPr>
                  <w:rFonts w:ascii="Cambria Math" w:hAnsi="Cambria Math"/>
                  <w:sz w:val="20"/>
                  <w:szCs w:val="20"/>
                </w:rPr>
              </m:ctrlPr>
            </m:funcPr>
            <m:fName>
              <m:r>
                <m:rPr>
                  <m:sty m:val="p"/>
                </m:rPr>
                <w:rPr>
                  <w:rFonts w:ascii="Cambria Math" w:eastAsia="Cambria Math" w:hAnsi="Cambria Math" w:cs="Cambria Math"/>
                  <w:sz w:val="20"/>
                  <w:szCs w:val="20"/>
                </w:rPr>
                <m:t>cos</m:t>
              </m:r>
            </m:fName>
            <m:e>
              <m:f>
                <m:fPr>
                  <m:ctrlPr>
                    <w:rPr>
                      <w:rFonts w:ascii="Cambria Math" w:hAnsi="Cambria Math"/>
                      <w:sz w:val="20"/>
                      <w:szCs w:val="20"/>
                    </w:rPr>
                  </m:ctrlPr>
                </m:fPr>
                <m:num>
                  <m:r>
                    <w:rPr>
                      <w:rFonts w:ascii="Cambria Math" w:eastAsia="Cambria Math" w:hAnsi="Cambria Math" w:cs="Cambria Math"/>
                      <w:sz w:val="20"/>
                      <w:szCs w:val="20"/>
                    </w:rPr>
                    <m:t>1</m:t>
                  </m:r>
                </m:num>
                <m:den>
                  <m:r>
                    <w:rPr>
                      <w:rFonts w:ascii="Cambria Math" w:eastAsia="Cambria Math" w:hAnsi="Cambria Math" w:cs="Cambria Math"/>
                      <w:sz w:val="20"/>
                      <w:szCs w:val="20"/>
                    </w:rPr>
                    <m:t>2</m:t>
                  </m:r>
                </m:den>
              </m:f>
              <m:d>
                <m:dPr>
                  <m:ctrlPr>
                    <w:rPr>
                      <w:rFonts w:ascii="Cambria Math" w:hAnsi="Cambria Math"/>
                      <w:sz w:val="20"/>
                      <w:szCs w:val="20"/>
                    </w:rPr>
                  </m:ctrlPr>
                </m:dPr>
                <m:e>
                  <m:r>
                    <w:rPr>
                      <w:rFonts w:ascii="Cambria Math" w:eastAsia="Cambria Math" w:hAnsi="Cambria Math" w:cs="Cambria Math"/>
                      <w:sz w:val="20"/>
                      <w:szCs w:val="20"/>
                    </w:rPr>
                    <m:t>α+β</m:t>
                  </m:r>
                </m:e>
              </m:d>
            </m:e>
          </m:func>
          <m:func>
            <m:funcPr>
              <m:ctrlPr>
                <w:rPr>
                  <w:rFonts w:ascii="Cambria Math" w:hAnsi="Cambria Math"/>
                  <w:sz w:val="20"/>
                  <w:szCs w:val="20"/>
                </w:rPr>
              </m:ctrlPr>
            </m:funcPr>
            <m:fName>
              <m:r>
                <m:rPr>
                  <m:sty m:val="p"/>
                </m:rPr>
                <w:rPr>
                  <w:rFonts w:ascii="Cambria Math" w:eastAsia="Cambria Math" w:hAnsi="Cambria Math" w:cs="Cambria Math"/>
                  <w:sz w:val="20"/>
                  <w:szCs w:val="20"/>
                </w:rPr>
                <m:t>cos</m:t>
              </m:r>
            </m:fName>
            <m:e>
              <m:f>
                <m:fPr>
                  <m:ctrlPr>
                    <w:rPr>
                      <w:rFonts w:ascii="Cambria Math" w:hAnsi="Cambria Math"/>
                      <w:sz w:val="20"/>
                      <w:szCs w:val="20"/>
                    </w:rPr>
                  </m:ctrlPr>
                </m:fPr>
                <m:num>
                  <m:r>
                    <w:rPr>
                      <w:rFonts w:ascii="Cambria Math" w:eastAsia="Cambria Math" w:hAnsi="Cambria Math" w:cs="Cambria Math"/>
                      <w:sz w:val="20"/>
                      <w:szCs w:val="20"/>
                    </w:rPr>
                    <m:t>1</m:t>
                  </m:r>
                </m:num>
                <m:den>
                  <m:r>
                    <w:rPr>
                      <w:rFonts w:ascii="Cambria Math" w:eastAsia="Cambria Math" w:hAnsi="Cambria Math" w:cs="Cambria Math"/>
                      <w:sz w:val="20"/>
                      <w:szCs w:val="20"/>
                    </w:rPr>
                    <m:t>2</m:t>
                  </m:r>
                </m:den>
              </m:f>
              <m:nary>
                <m:naryPr>
                  <m:chr m:val="∑"/>
                  <m:limLoc m:val="undOvr"/>
                  <m:subHide m:val="1"/>
                  <m:supHide m:val="1"/>
                  <m:ctrlPr>
                    <w:rPr>
                      <w:rFonts w:ascii="Cambria Math" w:hAnsi="Cambria Math"/>
                      <w:sz w:val="20"/>
                      <w:szCs w:val="20"/>
                    </w:rPr>
                  </m:ctrlPr>
                </m:naryPr>
                <m:sub/>
                <m:sup/>
                <m:e>
                  <m:d>
                    <m:dPr>
                      <m:ctrlPr>
                        <w:rPr>
                          <w:rFonts w:ascii="Cambria Math" w:hAnsi="Cambria Math"/>
                          <w:sz w:val="20"/>
                          <w:szCs w:val="20"/>
                        </w:rPr>
                      </m:ctrlPr>
                    </m:dPr>
                    <m:e>
                      <m:r>
                        <w:rPr>
                          <w:rFonts w:ascii="Cambria Math" w:eastAsia="Cambria Math" w:hAnsi="Cambria Math" w:cs="Cambria Math"/>
                          <w:sz w:val="20"/>
                          <w:szCs w:val="20"/>
                        </w:rPr>
                        <m:t>α</m:t>
                      </m:r>
                      <m:f>
                        <m:fPr>
                          <m:ctrlPr>
                            <w:rPr>
                              <w:rFonts w:ascii="Cambria Math" w:eastAsia="Cambria Math" w:hAnsi="Cambria Math" w:cs="Cambria Math"/>
                              <w:i/>
                              <w:sz w:val="20"/>
                              <w:szCs w:val="20"/>
                            </w:rPr>
                          </m:ctrlPr>
                        </m:fPr>
                        <m:num>
                          <m:r>
                            <w:rPr>
                              <w:rFonts w:ascii="Cambria Math" w:eastAsia="Cambria Math" w:hAnsi="Cambria Math" w:cs="Cambria Math"/>
                              <w:sz w:val="20"/>
                              <w:szCs w:val="20"/>
                            </w:rPr>
                            <m:t>dy</m:t>
                          </m:r>
                        </m:num>
                        <m:den>
                          <m:r>
                            <w:rPr>
                              <w:rFonts w:ascii="Cambria Math" w:eastAsia="Cambria Math" w:hAnsi="Cambria Math" w:cs="Cambria Math"/>
                              <w:sz w:val="20"/>
                              <w:szCs w:val="20"/>
                            </w:rPr>
                            <m:t>dx</m:t>
                          </m:r>
                        </m:den>
                      </m:f>
                      <m:r>
                        <w:rPr>
                          <w:rFonts w:ascii="Cambria Math" w:eastAsia="Cambria Math" w:hAnsi="Cambria Math" w:cs="Cambria Math"/>
                          <w:sz w:val="20"/>
                          <w:szCs w:val="20"/>
                        </w:rPr>
                        <m:t>-β</m:t>
                      </m:r>
                    </m:e>
                  </m:d>
                  <m:r>
                    <w:rPr>
                      <w:rFonts w:ascii="Cambria Math" w:hAnsi="Cambria Math"/>
                      <w:sz w:val="20"/>
                      <w:szCs w:val="20"/>
                    </w:rPr>
                    <m:t xml:space="preserve">      (</m:t>
                  </m:r>
                  <m:r>
                    <w:rPr>
                      <w:rFonts w:ascii="Cambria Math" w:hAnsi="Cambria Math"/>
                      <w:i/>
                      <w:sz w:val="20"/>
                      <w:szCs w:val="20"/>
                    </w:rPr>
                    <w:fldChar w:fldCharType="begin"/>
                  </m:r>
                  <m:r>
                    <m:rPr>
                      <m:sty m:val="p"/>
                    </m:rPr>
                    <w:rPr>
                      <w:rFonts w:ascii="Cambria Math" w:hAnsi="Cambria Math"/>
                      <w:sz w:val="20"/>
                      <w:szCs w:val="20"/>
                    </w:rPr>
                    <m:t xml:space="preserve"> SEQ Eq \* MERGEFORMAT </m:t>
                  </m:r>
                  <m:r>
                    <w:rPr>
                      <w:rFonts w:ascii="Cambria Math" w:hAnsi="Cambria Math"/>
                      <w:i/>
                      <w:sz w:val="20"/>
                      <w:szCs w:val="20"/>
                    </w:rPr>
                    <w:fldChar w:fldCharType="separate"/>
                  </m:r>
                  <m:r>
                    <m:rPr>
                      <m:sty m:val="p"/>
                    </m:rPr>
                    <w:rPr>
                      <w:rFonts w:ascii="Cambria Math" w:hAnsi="Cambria Math" w:hint="eastAsia"/>
                      <w:noProof/>
                      <w:sz w:val="20"/>
                      <w:szCs w:val="20"/>
                    </w:rPr>
                    <m:t>2</m:t>
                  </m:r>
                  <m:r>
                    <w:rPr>
                      <w:rFonts w:ascii="Cambria Math" w:hAnsi="Cambria Math"/>
                      <w:i/>
                      <w:sz w:val="20"/>
                      <w:szCs w:val="20"/>
                    </w:rPr>
                    <w:fldChar w:fldCharType="end"/>
                  </m:r>
                </m:e>
              </m:nary>
            </m:e>
          </m:func>
          <m:r>
            <m:rPr>
              <m:sty m:val="p"/>
            </m:rPr>
            <w:rPr>
              <w:rFonts w:ascii="Cambria Math"/>
              <w:sz w:val="20"/>
              <w:szCs w:val="20"/>
            </w:rPr>
            <m:t>)</m:t>
          </m:r>
          <m:r>
            <m:rPr>
              <m:sty m:val="p"/>
            </m:rPr>
            <w:rPr>
              <w:sz w:val="20"/>
              <w:szCs w:val="20"/>
            </w:rPr>
            <w:br/>
          </m:r>
        </m:oMath>
      </m:oMathPara>
      <w:r w:rsidR="00C658C8" w:rsidRPr="000F534A">
        <w:rPr>
          <w:sz w:val="20"/>
          <w:szCs w:val="20"/>
        </w:rPr>
        <w:tab/>
      </w:r>
      <w:r w:rsidR="00C658C8" w:rsidRPr="000F534A">
        <w:rPr>
          <w:sz w:val="20"/>
          <w:szCs w:val="20"/>
        </w:rPr>
        <w:tab/>
      </w:r>
      <w:r w:rsidR="00C658C8" w:rsidRPr="000F534A">
        <w:rPr>
          <w:sz w:val="20"/>
          <w:szCs w:val="20"/>
        </w:rPr>
        <w:tab/>
      </w:r>
      <w:r w:rsidR="00C658C8" w:rsidRPr="000F534A">
        <w:rPr>
          <w:sz w:val="20"/>
          <w:szCs w:val="20"/>
        </w:rPr>
        <w:tab/>
      </w:r>
      <w:r w:rsidR="00C658C8" w:rsidRPr="000F534A">
        <w:rPr>
          <w:sz w:val="20"/>
          <w:szCs w:val="20"/>
        </w:rPr>
        <w:tab/>
      </w:r>
      <w:r w:rsidR="00C658C8" w:rsidRPr="000F534A">
        <w:rPr>
          <w:sz w:val="20"/>
          <w:szCs w:val="20"/>
        </w:rPr>
        <w:tab/>
        <w:t xml:space="preserve">      </w:t>
      </w:r>
    </w:p>
    <w:p w:rsidR="00C658C8" w:rsidRPr="00237698" w:rsidRDefault="00C658C8" w:rsidP="00F00781">
      <w:pPr>
        <w:pStyle w:val="IETParagraph"/>
        <w:spacing w:line="240" w:lineRule="auto"/>
        <w:rPr>
          <w:sz w:val="20"/>
          <w:szCs w:val="20"/>
        </w:rPr>
      </w:pPr>
    </w:p>
    <w:p w:rsidR="004A096A" w:rsidRPr="00237698" w:rsidRDefault="004A096A" w:rsidP="00F00781">
      <w:pPr>
        <w:pStyle w:val="IETParagraph"/>
        <w:spacing w:line="240" w:lineRule="auto"/>
        <w:rPr>
          <w:sz w:val="20"/>
          <w:szCs w:val="20"/>
        </w:rPr>
      </w:pPr>
      <w:r w:rsidRPr="00237698">
        <w:rPr>
          <w:sz w:val="20"/>
          <w:szCs w:val="20"/>
        </w:rPr>
        <w:t>Equations should be capable of fitting into a two-column print format.</w:t>
      </w:r>
      <w:r w:rsidR="00EE1AC4" w:rsidRPr="00237698">
        <w:rPr>
          <w:sz w:val="20"/>
          <w:szCs w:val="20"/>
        </w:rPr>
        <w:t xml:space="preserve"> If they do not fit into one column they </w:t>
      </w:r>
      <w:r w:rsidR="00591627">
        <w:rPr>
          <w:sz w:val="20"/>
          <w:szCs w:val="20"/>
        </w:rPr>
        <w:t>should</w:t>
      </w:r>
      <w:r w:rsidR="00EE1AC4" w:rsidRPr="00237698">
        <w:rPr>
          <w:sz w:val="20"/>
          <w:szCs w:val="20"/>
        </w:rPr>
        <w:t xml:space="preserve"> be floated to the bottom of the page </w:t>
      </w:r>
      <w:r w:rsidR="00345BD9" w:rsidRPr="00237698">
        <w:rPr>
          <w:sz w:val="20"/>
          <w:szCs w:val="20"/>
        </w:rPr>
        <w:t xml:space="preserve">or top of the next </w:t>
      </w:r>
      <w:r w:rsidR="00EE1AC4" w:rsidRPr="00237698">
        <w:rPr>
          <w:sz w:val="20"/>
          <w:szCs w:val="20"/>
        </w:rPr>
        <w:t>a</w:t>
      </w:r>
      <w:r w:rsidR="00412880" w:rsidRPr="00237698">
        <w:rPr>
          <w:sz w:val="20"/>
          <w:szCs w:val="20"/>
        </w:rPr>
        <w:t>nd cited in the text by “(see (3</w:t>
      </w:r>
      <w:r w:rsidR="00EE1AC4" w:rsidRPr="00237698">
        <w:rPr>
          <w:sz w:val="20"/>
          <w:szCs w:val="20"/>
        </w:rPr>
        <w:t>))”.</w:t>
      </w:r>
      <w:r w:rsidR="00591627" w:rsidRPr="00591627">
        <w:rPr>
          <w:noProof/>
          <w:sz w:val="20"/>
          <w:szCs w:val="20"/>
          <w:lang w:val="en-GB" w:eastAsia="en-GB"/>
        </w:rPr>
        <w:t xml:space="preserve"> </w:t>
      </w:r>
      <w:r w:rsidR="00D961F2" w:rsidRPr="00237698">
        <w:rPr>
          <w:sz w:val="20"/>
          <w:szCs w:val="20"/>
        </w:rPr>
        <w:t>All large equations must be numbered in order to avoid confusion between floated equations</w:t>
      </w:r>
      <w:r w:rsidR="00981F68" w:rsidRPr="00237698">
        <w:rPr>
          <w:sz w:val="20"/>
          <w:szCs w:val="20"/>
        </w:rPr>
        <w:t xml:space="preserve"> and they cannot exceed a width of 17.5cm</w:t>
      </w:r>
      <w:r w:rsidR="00D961F2" w:rsidRPr="00237698">
        <w:rPr>
          <w:sz w:val="20"/>
          <w:szCs w:val="20"/>
        </w:rPr>
        <w:t>.</w:t>
      </w:r>
    </w:p>
    <w:p w:rsidR="004A096A" w:rsidRPr="00237698" w:rsidRDefault="004A096A" w:rsidP="00F00781">
      <w:pPr>
        <w:pStyle w:val="IETParagraph"/>
        <w:spacing w:line="240" w:lineRule="auto"/>
        <w:rPr>
          <w:sz w:val="20"/>
          <w:szCs w:val="20"/>
        </w:rPr>
      </w:pPr>
      <w:r w:rsidRPr="00237698">
        <w:rPr>
          <w:sz w:val="20"/>
          <w:szCs w:val="20"/>
        </w:rPr>
        <w:t>Vectors and matrices should be in bold italic and variables in italic.</w:t>
      </w:r>
    </w:p>
    <w:p w:rsidR="004A096A" w:rsidRPr="000F534A" w:rsidRDefault="004A096A" w:rsidP="00F00781">
      <w:pPr>
        <w:pStyle w:val="IETParagraph"/>
        <w:spacing w:line="240" w:lineRule="auto"/>
        <w:rPr>
          <w:sz w:val="20"/>
          <w:szCs w:val="20"/>
        </w:rPr>
      </w:pPr>
      <w:r w:rsidRPr="000F534A">
        <w:rPr>
          <w:sz w:val="20"/>
          <w:szCs w:val="20"/>
        </w:rPr>
        <w:t>If your paper contains superscripts or subscripts, take special care to ensure that the positioning of the characters is unambiguous.</w:t>
      </w:r>
    </w:p>
    <w:p w:rsidR="00C5237C" w:rsidRDefault="004A096A" w:rsidP="00F00781">
      <w:pPr>
        <w:pStyle w:val="IETParagraph"/>
        <w:spacing w:line="240" w:lineRule="auto"/>
        <w:rPr>
          <w:sz w:val="20"/>
          <w:szCs w:val="20"/>
        </w:rPr>
      </w:pPr>
      <w:r w:rsidRPr="000F534A">
        <w:rPr>
          <w:sz w:val="20"/>
          <w:szCs w:val="20"/>
        </w:rPr>
        <w:t>Exponential expressions should be written using superscript notation, i.e. 5x10</w:t>
      </w:r>
      <w:r w:rsidRPr="000F534A">
        <w:rPr>
          <w:sz w:val="20"/>
          <w:szCs w:val="20"/>
          <w:vertAlign w:val="superscript"/>
        </w:rPr>
        <w:t>3</w:t>
      </w:r>
      <w:r w:rsidRPr="000F534A">
        <w:rPr>
          <w:rStyle w:val="apple-converted-space"/>
          <w:rFonts w:ascii="Arial" w:hAnsi="Arial" w:cs="Arial"/>
          <w:color w:val="222222"/>
          <w:sz w:val="20"/>
          <w:szCs w:val="20"/>
        </w:rPr>
        <w:t> </w:t>
      </w:r>
      <w:r w:rsidRPr="000F534A">
        <w:rPr>
          <w:sz w:val="20"/>
          <w:szCs w:val="20"/>
        </w:rPr>
        <w:t>not 5E03. A multiplication sign should be used, not a dot.</w:t>
      </w:r>
      <w:r w:rsidR="00C5237C">
        <w:rPr>
          <w:sz w:val="20"/>
          <w:szCs w:val="20"/>
        </w:rPr>
        <w:t xml:space="preserve"> </w:t>
      </w:r>
    </w:p>
    <w:p w:rsidR="004A096A" w:rsidRPr="000F534A" w:rsidRDefault="00C5237C" w:rsidP="00F00781">
      <w:pPr>
        <w:pStyle w:val="IETParagraph"/>
        <w:spacing w:line="240" w:lineRule="auto"/>
        <w:rPr>
          <w:sz w:val="20"/>
          <w:szCs w:val="20"/>
        </w:rPr>
      </w:pPr>
      <w:r>
        <w:rPr>
          <w:sz w:val="20"/>
          <w:szCs w:val="20"/>
        </w:rPr>
        <w:t>Inlin</w:t>
      </w:r>
      <w:r w:rsidR="00591627">
        <w:rPr>
          <w:sz w:val="20"/>
          <w:szCs w:val="20"/>
        </w:rPr>
        <w:t>e</w:t>
      </w:r>
      <w:r>
        <w:rPr>
          <w:sz w:val="20"/>
          <w:szCs w:val="20"/>
        </w:rPr>
        <w:t xml:space="preserve"> equations can be used but if the equation is longer than a line it will need to be broken up in a suitable location to ensure the line spacing is not too large</w:t>
      </w:r>
      <m:oMath>
        <m:sSup>
          <m:sSupPr>
            <m:ctrlPr>
              <w:rPr>
                <w:rFonts w:ascii="Cambria Math" w:hAnsi="Cambria Math"/>
                <w:sz w:val="20"/>
                <w:szCs w:val="20"/>
              </w:rPr>
            </m:ctrlPr>
          </m:sSupPr>
          <m:e>
            <m:r>
              <w:rPr>
                <w:rFonts w:ascii="Cambria Math" w:hAnsi="Cambria Math"/>
                <w:sz w:val="20"/>
                <w:szCs w:val="20"/>
              </w:rPr>
              <m:t>a</m:t>
            </m:r>
          </m:e>
          <m:sup>
            <m:r>
              <w:rPr>
                <w:rFonts w:ascii="Cambria Math" w:hAnsi="Cambria Math"/>
                <w:sz w:val="20"/>
                <w:szCs w:val="20"/>
              </w:rPr>
              <m:t>2</m:t>
            </m:r>
          </m:sup>
        </m:sSup>
        <m:r>
          <w:rPr>
            <w:rFonts w:ascii="Cambria Math" w:hAnsi="Cambria Math"/>
            <w:sz w:val="20"/>
            <w:szCs w:val="20"/>
          </w:rPr>
          <m:t>+</m:t>
        </m:r>
        <m:sSup>
          <m:sSupPr>
            <m:ctrlPr>
              <w:rPr>
                <w:rFonts w:ascii="Cambria Math" w:hAnsi="Cambria Math"/>
                <w:sz w:val="20"/>
                <w:szCs w:val="20"/>
              </w:rPr>
            </m:ctrlPr>
          </m:sSupPr>
          <m:e>
            <m:r>
              <w:rPr>
                <w:rFonts w:ascii="Cambria Math" w:hAnsi="Cambria Math"/>
                <w:sz w:val="20"/>
                <w:szCs w:val="20"/>
              </w:rPr>
              <m:t>b</m:t>
            </m:r>
          </m:e>
          <m:sup>
            <m:r>
              <w:rPr>
                <w:rFonts w:ascii="Cambria Math" w:hAnsi="Cambria Math"/>
                <w:sz w:val="20"/>
                <w:szCs w:val="20"/>
              </w:rPr>
              <m:t>2</m:t>
            </m:r>
          </m:sup>
        </m:sSup>
        <m:r>
          <w:rPr>
            <w:rFonts w:ascii="Cambria Math" w:hAnsi="Cambria Math"/>
            <w:sz w:val="20"/>
            <w:szCs w:val="20"/>
          </w:rPr>
          <m:t>=</m:t>
        </m:r>
        <m:sSup>
          <m:sSupPr>
            <m:ctrlPr>
              <w:rPr>
                <w:rFonts w:ascii="Cambria Math" w:hAnsi="Cambria Math"/>
                <w:sz w:val="20"/>
                <w:szCs w:val="20"/>
              </w:rPr>
            </m:ctrlPr>
          </m:sSupPr>
          <m:e>
            <m:r>
              <w:rPr>
                <w:rFonts w:ascii="Cambria Math" w:hAnsi="Cambria Math"/>
                <w:sz w:val="20"/>
                <w:szCs w:val="20"/>
              </w:rPr>
              <m:t>c</m:t>
            </m:r>
          </m:e>
          <m:sup>
            <m:r>
              <w:rPr>
                <w:rFonts w:ascii="Cambria Math" w:hAnsi="Cambria Math"/>
                <w:sz w:val="20"/>
                <w:szCs w:val="20"/>
              </w:rPr>
              <m:t>2</m:t>
            </m:r>
          </m:sup>
        </m:sSup>
      </m:oMath>
      <w:r>
        <w:rPr>
          <w:sz w:val="20"/>
          <w:szCs w:val="20"/>
        </w:rPr>
        <w:t>.</w:t>
      </w:r>
      <w:r w:rsidR="00591627" w:rsidRPr="00591627">
        <w:rPr>
          <w:noProof/>
          <w:sz w:val="20"/>
          <w:szCs w:val="20"/>
          <w:lang w:val="en-GB" w:eastAsia="en-GB"/>
        </w:rPr>
        <w:t xml:space="preserve"> </w:t>
      </w:r>
    </w:p>
    <w:p w:rsidR="009C6D40" w:rsidRPr="000F534A" w:rsidRDefault="00C5237C" w:rsidP="00F00781">
      <w:pPr>
        <w:pStyle w:val="IETHeading1"/>
        <w:numPr>
          <w:ilvl w:val="0"/>
          <w:numId w:val="32"/>
        </w:numPr>
        <w:rPr>
          <w:sz w:val="20"/>
          <w:szCs w:val="20"/>
        </w:rPr>
      </w:pPr>
      <w:r>
        <w:rPr>
          <w:sz w:val="20"/>
          <w:szCs w:val="20"/>
        </w:rPr>
        <w:t>P</w:t>
      </w:r>
      <w:r w:rsidR="00141C83" w:rsidRPr="000F534A">
        <w:rPr>
          <w:sz w:val="20"/>
          <w:szCs w:val="20"/>
        </w:rPr>
        <w:t xml:space="preserve">age Numbers </w:t>
      </w:r>
      <w:r w:rsidR="00D377C8" w:rsidRPr="000F534A">
        <w:rPr>
          <w:sz w:val="20"/>
          <w:szCs w:val="20"/>
        </w:rPr>
        <w:t>and Footers</w:t>
      </w:r>
    </w:p>
    <w:p w:rsidR="00151B8E" w:rsidRPr="000F534A" w:rsidRDefault="00D377C8" w:rsidP="00F00781">
      <w:pPr>
        <w:pStyle w:val="IETParagraph"/>
        <w:spacing w:line="240" w:lineRule="auto"/>
        <w:rPr>
          <w:sz w:val="20"/>
          <w:szCs w:val="20"/>
        </w:rPr>
      </w:pPr>
      <w:r w:rsidRPr="000F534A">
        <w:rPr>
          <w:sz w:val="20"/>
          <w:szCs w:val="20"/>
        </w:rPr>
        <w:t>Page numbers</w:t>
      </w:r>
      <w:r w:rsidR="00141C83" w:rsidRPr="000F534A">
        <w:rPr>
          <w:sz w:val="20"/>
          <w:szCs w:val="20"/>
        </w:rPr>
        <w:t xml:space="preserve"> should be used on all pages. </w:t>
      </w:r>
      <w:r w:rsidRPr="000F534A">
        <w:rPr>
          <w:sz w:val="20"/>
          <w:szCs w:val="20"/>
        </w:rPr>
        <w:t xml:space="preserve"> </w:t>
      </w:r>
      <w:r w:rsidR="00141C83" w:rsidRPr="000F534A">
        <w:rPr>
          <w:sz w:val="20"/>
          <w:szCs w:val="20"/>
        </w:rPr>
        <w:t>F</w:t>
      </w:r>
      <w:r w:rsidRPr="000F534A">
        <w:rPr>
          <w:sz w:val="20"/>
          <w:szCs w:val="20"/>
        </w:rPr>
        <w:t>ooters</w:t>
      </w:r>
      <w:r w:rsidR="00141C83" w:rsidRPr="000F534A">
        <w:rPr>
          <w:sz w:val="20"/>
          <w:szCs w:val="20"/>
        </w:rPr>
        <w:t xml:space="preserve"> are not in IET’s house style so </w:t>
      </w:r>
      <w:r w:rsidRPr="000F534A">
        <w:rPr>
          <w:sz w:val="20"/>
          <w:szCs w:val="20"/>
        </w:rPr>
        <w:t>must not be used.</w:t>
      </w:r>
      <w:r w:rsidR="00141C83" w:rsidRPr="000F534A">
        <w:rPr>
          <w:sz w:val="20"/>
          <w:szCs w:val="20"/>
        </w:rPr>
        <w:t xml:space="preserve"> If they are used they will be moved to within the text at the typesetting stage.</w:t>
      </w:r>
    </w:p>
    <w:p w:rsidR="008B2B41" w:rsidRPr="000F534A" w:rsidRDefault="00591627" w:rsidP="00F00781">
      <w:pPr>
        <w:pStyle w:val="IETHeading1"/>
        <w:numPr>
          <w:ilvl w:val="0"/>
          <w:numId w:val="32"/>
        </w:numPr>
        <w:rPr>
          <w:sz w:val="20"/>
          <w:szCs w:val="20"/>
          <w:lang w:val="en-US"/>
        </w:rPr>
      </w:pPr>
      <w:r w:rsidRPr="00F00781">
        <w:rPr>
          <w:noProof/>
          <w:sz w:val="20"/>
          <w:szCs w:val="20"/>
          <w:lang w:val="en-GB" w:eastAsia="en-GB"/>
        </w:rPr>
        <mc:AlternateContent>
          <mc:Choice Requires="wps">
            <w:drawing>
              <wp:anchor distT="0" distB="0" distL="114300" distR="114300" simplePos="0" relativeHeight="251669504" behindDoc="1" locked="0" layoutInCell="1" allowOverlap="1" wp14:anchorId="3D7CB907" wp14:editId="74D311DD">
                <wp:simplePos x="0" y="0"/>
                <wp:positionH relativeFrom="column">
                  <wp:posOffset>-2540</wp:posOffset>
                </wp:positionH>
                <wp:positionV relativeFrom="paragraph">
                  <wp:posOffset>-6955155</wp:posOffset>
                </wp:positionV>
                <wp:extent cx="3001645" cy="1838325"/>
                <wp:effectExtent l="0" t="0" r="8255" b="9525"/>
                <wp:wrapTight wrapText="bothSides">
                  <wp:wrapPolygon edited="0">
                    <wp:start x="0" y="0"/>
                    <wp:lineTo x="0" y="21488"/>
                    <wp:lineTo x="21522" y="21488"/>
                    <wp:lineTo x="21522" y="0"/>
                    <wp:lineTo x="0" y="0"/>
                  </wp:wrapPolygon>
                </wp:wrapTigh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1645" cy="1838325"/>
                        </a:xfrm>
                        <a:prstGeom prst="rect">
                          <a:avLst/>
                        </a:prstGeom>
                        <a:solidFill>
                          <a:srgbClr val="FFFFFF"/>
                        </a:solidFill>
                        <a:ln w="9525">
                          <a:noFill/>
                          <a:miter lim="800000"/>
                          <a:headEnd/>
                          <a:tailEnd/>
                        </a:ln>
                      </wps:spPr>
                      <wps:txbx>
                        <w:txbxContent>
                          <w:p w:rsidR="00F00781" w:rsidRDefault="00F00781">
                            <w:pPr>
                              <w:rPr>
                                <w:b/>
                                <w:sz w:val="20"/>
                                <w:szCs w:val="20"/>
                              </w:rPr>
                            </w:pPr>
                          </w:p>
                          <w:p w:rsidR="00F00781" w:rsidRPr="00F00781" w:rsidRDefault="00F00781">
                            <w:pPr>
                              <w:rPr>
                                <w:sz w:val="20"/>
                                <w:szCs w:val="20"/>
                              </w:rPr>
                            </w:pPr>
                            <w:r w:rsidRPr="00F00781">
                              <w:rPr>
                                <w:b/>
                                <w:sz w:val="20"/>
                                <w:szCs w:val="20"/>
                              </w:rPr>
                              <w:t>Table 1</w:t>
                            </w:r>
                            <w:r>
                              <w:rPr>
                                <w:b/>
                                <w:sz w:val="20"/>
                                <w:szCs w:val="20"/>
                              </w:rPr>
                              <w:t xml:space="preserve"> </w:t>
                            </w:r>
                            <w:r>
                              <w:rPr>
                                <w:sz w:val="20"/>
                                <w:szCs w:val="20"/>
                              </w:rPr>
                              <w:t>Example table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2"/>
                              <w:gridCol w:w="1513"/>
                              <w:gridCol w:w="1645"/>
                            </w:tblGrid>
                            <w:tr w:rsidR="00C5237C" w:rsidTr="00F00781">
                              <w:tc>
                                <w:tcPr>
                                  <w:tcW w:w="1526" w:type="dxa"/>
                                  <w:tcBorders>
                                    <w:top w:val="single" w:sz="4" w:space="0" w:color="auto"/>
                                  </w:tcBorders>
                                </w:tcPr>
                                <w:p w:rsidR="00F00781" w:rsidRPr="00F00781" w:rsidRDefault="00F00781" w:rsidP="00F00781">
                                  <w:pPr>
                                    <w:rPr>
                                      <w:sz w:val="20"/>
                                      <w:szCs w:val="20"/>
                                    </w:rPr>
                                  </w:pPr>
                                  <w:r w:rsidRPr="00F00781">
                                    <w:rPr>
                                      <w:sz w:val="20"/>
                                      <w:szCs w:val="20"/>
                                    </w:rPr>
                                    <w:t>Column heading</w:t>
                                  </w:r>
                                </w:p>
                              </w:tc>
                              <w:tc>
                                <w:tcPr>
                                  <w:tcW w:w="1559" w:type="dxa"/>
                                  <w:tcBorders>
                                    <w:top w:val="single" w:sz="4" w:space="0" w:color="auto"/>
                                  </w:tcBorders>
                                </w:tcPr>
                                <w:p w:rsidR="00F00781" w:rsidRPr="00F00781" w:rsidRDefault="00F00781" w:rsidP="00F00781">
                                  <w:pPr>
                                    <w:jc w:val="center"/>
                                    <w:rPr>
                                      <w:sz w:val="20"/>
                                      <w:szCs w:val="20"/>
                                    </w:rPr>
                                  </w:pPr>
                                  <w:r w:rsidRPr="00F00781">
                                    <w:rPr>
                                      <w:sz w:val="20"/>
                                      <w:szCs w:val="20"/>
                                    </w:rPr>
                                    <w:t>Column heading two</w:t>
                                  </w:r>
                                </w:p>
                              </w:tc>
                              <w:tc>
                                <w:tcPr>
                                  <w:tcW w:w="1701" w:type="dxa"/>
                                  <w:tcBorders>
                                    <w:top w:val="single" w:sz="4" w:space="0" w:color="auto"/>
                                  </w:tcBorders>
                                </w:tcPr>
                                <w:p w:rsidR="00F00781" w:rsidRPr="00F00781" w:rsidRDefault="00F00781" w:rsidP="00F00781">
                                  <w:pPr>
                                    <w:jc w:val="center"/>
                                    <w:rPr>
                                      <w:sz w:val="20"/>
                                      <w:szCs w:val="20"/>
                                    </w:rPr>
                                  </w:pPr>
                                  <w:r w:rsidRPr="00F00781">
                                    <w:rPr>
                                      <w:sz w:val="20"/>
                                      <w:szCs w:val="20"/>
                                    </w:rPr>
                                    <w:t xml:space="preserve">Column heading </w:t>
                                  </w:r>
                                  <w:r>
                                    <w:rPr>
                                      <w:sz w:val="20"/>
                                      <w:szCs w:val="20"/>
                                    </w:rPr>
                                    <w:t>three</w:t>
                                  </w:r>
                                </w:p>
                              </w:tc>
                            </w:tr>
                            <w:tr w:rsidR="00C5237C" w:rsidTr="00F00781">
                              <w:tc>
                                <w:tcPr>
                                  <w:tcW w:w="1526" w:type="dxa"/>
                                  <w:tcBorders>
                                    <w:top w:val="single" w:sz="4" w:space="0" w:color="auto"/>
                                  </w:tcBorders>
                                </w:tcPr>
                                <w:p w:rsidR="00C658C8" w:rsidRPr="00F00781" w:rsidRDefault="00C658C8" w:rsidP="00F00781">
                                  <w:pPr>
                                    <w:rPr>
                                      <w:sz w:val="20"/>
                                      <w:szCs w:val="20"/>
                                    </w:rPr>
                                  </w:pPr>
                                </w:p>
                              </w:tc>
                              <w:tc>
                                <w:tcPr>
                                  <w:tcW w:w="1559" w:type="dxa"/>
                                  <w:tcBorders>
                                    <w:top w:val="single" w:sz="4" w:space="0" w:color="auto"/>
                                  </w:tcBorders>
                                </w:tcPr>
                                <w:p w:rsidR="00C658C8" w:rsidRPr="00F00781" w:rsidRDefault="00C658C8" w:rsidP="00F00781">
                                  <w:pPr>
                                    <w:jc w:val="center"/>
                                    <w:rPr>
                                      <w:sz w:val="20"/>
                                      <w:szCs w:val="20"/>
                                    </w:rPr>
                                  </w:pPr>
                                </w:p>
                              </w:tc>
                              <w:tc>
                                <w:tcPr>
                                  <w:tcW w:w="1701" w:type="dxa"/>
                                  <w:tcBorders>
                                    <w:top w:val="single" w:sz="4" w:space="0" w:color="auto"/>
                                  </w:tcBorders>
                                </w:tcPr>
                                <w:p w:rsidR="00C658C8" w:rsidRPr="00F00781" w:rsidRDefault="00C658C8" w:rsidP="00F00781">
                                  <w:pPr>
                                    <w:jc w:val="center"/>
                                    <w:rPr>
                                      <w:sz w:val="20"/>
                                      <w:szCs w:val="20"/>
                                    </w:rPr>
                                  </w:pPr>
                                </w:p>
                              </w:tc>
                            </w:tr>
                            <w:tr w:rsidR="00C5237C" w:rsidTr="00F00781">
                              <w:tc>
                                <w:tcPr>
                                  <w:tcW w:w="1526" w:type="dxa"/>
                                </w:tcPr>
                                <w:p w:rsidR="00F00781" w:rsidRPr="00F00781" w:rsidRDefault="00F00781">
                                  <w:pPr>
                                    <w:rPr>
                                      <w:sz w:val="20"/>
                                      <w:szCs w:val="20"/>
                                    </w:rPr>
                                  </w:pPr>
                                  <w:r w:rsidRPr="00F00781">
                                    <w:rPr>
                                      <w:sz w:val="20"/>
                                      <w:szCs w:val="20"/>
                                    </w:rPr>
                                    <w:t>Row 1a</w:t>
                                  </w:r>
                                </w:p>
                              </w:tc>
                              <w:tc>
                                <w:tcPr>
                                  <w:tcW w:w="1559" w:type="dxa"/>
                                </w:tcPr>
                                <w:p w:rsidR="00F00781" w:rsidRPr="00F00781" w:rsidRDefault="00F00781">
                                  <w:pPr>
                                    <w:rPr>
                                      <w:sz w:val="20"/>
                                      <w:szCs w:val="20"/>
                                    </w:rPr>
                                  </w:pPr>
                                  <w:r w:rsidRPr="00F00781">
                                    <w:rPr>
                                      <w:sz w:val="20"/>
                                      <w:szCs w:val="20"/>
                                    </w:rPr>
                                    <w:t>Row 1b</w:t>
                                  </w:r>
                                </w:p>
                              </w:tc>
                              <w:tc>
                                <w:tcPr>
                                  <w:tcW w:w="1701" w:type="dxa"/>
                                </w:tcPr>
                                <w:p w:rsidR="00F00781" w:rsidRPr="00F00781" w:rsidRDefault="00F00781">
                                  <w:pPr>
                                    <w:rPr>
                                      <w:sz w:val="20"/>
                                      <w:szCs w:val="20"/>
                                    </w:rPr>
                                  </w:pPr>
                                  <w:r w:rsidRPr="00F00781">
                                    <w:rPr>
                                      <w:sz w:val="20"/>
                                      <w:szCs w:val="20"/>
                                    </w:rPr>
                                    <w:t>Row 1c</w:t>
                                  </w:r>
                                </w:p>
                              </w:tc>
                            </w:tr>
                            <w:tr w:rsidR="00C5237C" w:rsidTr="00F00781">
                              <w:tc>
                                <w:tcPr>
                                  <w:tcW w:w="1526" w:type="dxa"/>
                                </w:tcPr>
                                <w:p w:rsidR="00F00781" w:rsidRPr="00F00781" w:rsidRDefault="00F00781">
                                  <w:pPr>
                                    <w:rPr>
                                      <w:sz w:val="20"/>
                                      <w:szCs w:val="20"/>
                                    </w:rPr>
                                  </w:pPr>
                                  <w:r w:rsidRPr="00F00781">
                                    <w:rPr>
                                      <w:sz w:val="20"/>
                                      <w:szCs w:val="20"/>
                                    </w:rPr>
                                    <w:t>Row 2a</w:t>
                                  </w:r>
                                </w:p>
                              </w:tc>
                              <w:tc>
                                <w:tcPr>
                                  <w:tcW w:w="1559" w:type="dxa"/>
                                </w:tcPr>
                                <w:p w:rsidR="00F00781" w:rsidRPr="00F00781" w:rsidRDefault="00F00781">
                                  <w:pPr>
                                    <w:rPr>
                                      <w:sz w:val="20"/>
                                      <w:szCs w:val="20"/>
                                    </w:rPr>
                                  </w:pPr>
                                  <w:r w:rsidRPr="00F00781">
                                    <w:rPr>
                                      <w:sz w:val="20"/>
                                      <w:szCs w:val="20"/>
                                    </w:rPr>
                                    <w:t>Row 2b</w:t>
                                  </w:r>
                                </w:p>
                              </w:tc>
                              <w:tc>
                                <w:tcPr>
                                  <w:tcW w:w="1701" w:type="dxa"/>
                                </w:tcPr>
                                <w:p w:rsidR="00F00781" w:rsidRPr="00F00781" w:rsidRDefault="00F00781">
                                  <w:pPr>
                                    <w:rPr>
                                      <w:sz w:val="20"/>
                                      <w:szCs w:val="20"/>
                                    </w:rPr>
                                  </w:pPr>
                                  <w:r w:rsidRPr="00F00781">
                                    <w:rPr>
                                      <w:sz w:val="20"/>
                                      <w:szCs w:val="20"/>
                                    </w:rPr>
                                    <w:t>Row 2c</w:t>
                                  </w:r>
                                </w:p>
                              </w:tc>
                            </w:tr>
                            <w:tr w:rsidR="00C5237C" w:rsidTr="00F00781">
                              <w:tc>
                                <w:tcPr>
                                  <w:tcW w:w="1526" w:type="dxa"/>
                                </w:tcPr>
                                <w:p w:rsidR="00F00781" w:rsidRPr="00F00781" w:rsidRDefault="00F00781">
                                  <w:pPr>
                                    <w:rPr>
                                      <w:sz w:val="20"/>
                                      <w:szCs w:val="20"/>
                                    </w:rPr>
                                  </w:pPr>
                                  <w:r w:rsidRPr="00F00781">
                                    <w:rPr>
                                      <w:sz w:val="20"/>
                                      <w:szCs w:val="20"/>
                                    </w:rPr>
                                    <w:t>Row 3a</w:t>
                                  </w:r>
                                </w:p>
                              </w:tc>
                              <w:tc>
                                <w:tcPr>
                                  <w:tcW w:w="1559" w:type="dxa"/>
                                </w:tcPr>
                                <w:p w:rsidR="00F00781" w:rsidRPr="00F00781" w:rsidRDefault="00F00781">
                                  <w:pPr>
                                    <w:rPr>
                                      <w:sz w:val="20"/>
                                      <w:szCs w:val="20"/>
                                    </w:rPr>
                                  </w:pPr>
                                  <w:r w:rsidRPr="00F00781">
                                    <w:rPr>
                                      <w:sz w:val="20"/>
                                      <w:szCs w:val="20"/>
                                    </w:rPr>
                                    <w:t>Row 3b</w:t>
                                  </w:r>
                                </w:p>
                              </w:tc>
                              <w:tc>
                                <w:tcPr>
                                  <w:tcW w:w="1701" w:type="dxa"/>
                                </w:tcPr>
                                <w:p w:rsidR="00F00781" w:rsidRPr="00F00781" w:rsidRDefault="00F00781">
                                  <w:pPr>
                                    <w:rPr>
                                      <w:sz w:val="20"/>
                                      <w:szCs w:val="20"/>
                                    </w:rPr>
                                  </w:pPr>
                                  <w:r w:rsidRPr="00F00781">
                                    <w:rPr>
                                      <w:sz w:val="20"/>
                                      <w:szCs w:val="20"/>
                                    </w:rPr>
                                    <w:t>Row 3c</w:t>
                                  </w:r>
                                </w:p>
                              </w:tc>
                            </w:tr>
                            <w:tr w:rsidR="00C5237C" w:rsidTr="00F00781">
                              <w:tc>
                                <w:tcPr>
                                  <w:tcW w:w="1526" w:type="dxa"/>
                                </w:tcPr>
                                <w:p w:rsidR="00F00781" w:rsidRPr="00F00781" w:rsidRDefault="00F00781">
                                  <w:pPr>
                                    <w:rPr>
                                      <w:sz w:val="20"/>
                                      <w:szCs w:val="20"/>
                                    </w:rPr>
                                  </w:pPr>
                                  <w:r w:rsidRPr="00F00781">
                                    <w:rPr>
                                      <w:sz w:val="20"/>
                                      <w:szCs w:val="20"/>
                                    </w:rPr>
                                    <w:t>Row 4a</w:t>
                                  </w:r>
                                </w:p>
                              </w:tc>
                              <w:tc>
                                <w:tcPr>
                                  <w:tcW w:w="1559" w:type="dxa"/>
                                </w:tcPr>
                                <w:p w:rsidR="00F00781" w:rsidRPr="00F00781" w:rsidRDefault="00F00781">
                                  <w:pPr>
                                    <w:rPr>
                                      <w:sz w:val="20"/>
                                      <w:szCs w:val="20"/>
                                    </w:rPr>
                                  </w:pPr>
                                  <w:r w:rsidRPr="00F00781">
                                    <w:rPr>
                                      <w:sz w:val="20"/>
                                      <w:szCs w:val="20"/>
                                    </w:rPr>
                                    <w:t>Row 4b</w:t>
                                  </w:r>
                                </w:p>
                              </w:tc>
                              <w:tc>
                                <w:tcPr>
                                  <w:tcW w:w="1701" w:type="dxa"/>
                                </w:tcPr>
                                <w:p w:rsidR="00F00781" w:rsidRPr="00F00781" w:rsidRDefault="00F00781">
                                  <w:pPr>
                                    <w:rPr>
                                      <w:sz w:val="20"/>
                                      <w:szCs w:val="20"/>
                                    </w:rPr>
                                  </w:pPr>
                                  <w:r w:rsidRPr="00F00781">
                                    <w:rPr>
                                      <w:sz w:val="20"/>
                                      <w:szCs w:val="20"/>
                                    </w:rPr>
                                    <w:t>Row 4c</w:t>
                                  </w:r>
                                </w:p>
                              </w:tc>
                            </w:tr>
                            <w:tr w:rsidR="00C5237C" w:rsidTr="00F00781">
                              <w:tc>
                                <w:tcPr>
                                  <w:tcW w:w="1526" w:type="dxa"/>
                                </w:tcPr>
                                <w:p w:rsidR="00C5237C" w:rsidRPr="00F00781" w:rsidRDefault="00C5237C">
                                  <w:pPr>
                                    <w:rPr>
                                      <w:sz w:val="20"/>
                                      <w:szCs w:val="20"/>
                                    </w:rPr>
                                  </w:pPr>
                                  <w:r>
                                    <w:rPr>
                                      <w:sz w:val="20"/>
                                      <w:szCs w:val="20"/>
                                    </w:rPr>
                                    <w:t>Row 5a</w:t>
                                  </w:r>
                                </w:p>
                              </w:tc>
                              <w:tc>
                                <w:tcPr>
                                  <w:tcW w:w="1559" w:type="dxa"/>
                                </w:tcPr>
                                <w:p w:rsidR="00C5237C" w:rsidRPr="00F00781" w:rsidRDefault="00C5237C">
                                  <w:pPr>
                                    <w:rPr>
                                      <w:sz w:val="20"/>
                                      <w:szCs w:val="20"/>
                                    </w:rPr>
                                  </w:pPr>
                                  <w:r>
                                    <w:rPr>
                                      <w:sz w:val="20"/>
                                      <w:szCs w:val="20"/>
                                    </w:rPr>
                                    <w:t>Row 5b</w:t>
                                  </w:r>
                                </w:p>
                              </w:tc>
                              <w:tc>
                                <w:tcPr>
                                  <w:tcW w:w="1701" w:type="dxa"/>
                                </w:tcPr>
                                <w:p w:rsidR="00C5237C" w:rsidRPr="00F00781" w:rsidRDefault="00C5237C">
                                  <w:pPr>
                                    <w:rPr>
                                      <w:sz w:val="20"/>
                                      <w:szCs w:val="20"/>
                                    </w:rPr>
                                  </w:pPr>
                                  <w:r>
                                    <w:rPr>
                                      <w:sz w:val="20"/>
                                      <w:szCs w:val="20"/>
                                    </w:rPr>
                                    <w:t>Row 5c</w:t>
                                  </w:r>
                                </w:p>
                              </w:tc>
                            </w:tr>
                            <w:tr w:rsidR="00C5237C" w:rsidTr="00F00781">
                              <w:tc>
                                <w:tcPr>
                                  <w:tcW w:w="1526" w:type="dxa"/>
                                </w:tcPr>
                                <w:p w:rsidR="00C5237C" w:rsidRDefault="00C5237C">
                                  <w:pPr>
                                    <w:rPr>
                                      <w:sz w:val="20"/>
                                      <w:szCs w:val="20"/>
                                    </w:rPr>
                                  </w:pPr>
                                  <w:r>
                                    <w:rPr>
                                      <w:sz w:val="20"/>
                                      <w:szCs w:val="20"/>
                                    </w:rPr>
                                    <w:t xml:space="preserve">Row 6a </w:t>
                                  </w:r>
                                </w:p>
                              </w:tc>
                              <w:tc>
                                <w:tcPr>
                                  <w:tcW w:w="1559" w:type="dxa"/>
                                </w:tcPr>
                                <w:p w:rsidR="00C5237C" w:rsidRDefault="00C5237C">
                                  <w:pPr>
                                    <w:rPr>
                                      <w:sz w:val="20"/>
                                      <w:szCs w:val="20"/>
                                    </w:rPr>
                                  </w:pPr>
                                  <w:r>
                                    <w:rPr>
                                      <w:sz w:val="20"/>
                                      <w:szCs w:val="20"/>
                                    </w:rPr>
                                    <w:t>Row 6b</w:t>
                                  </w:r>
                                </w:p>
                              </w:tc>
                              <w:tc>
                                <w:tcPr>
                                  <w:tcW w:w="1701" w:type="dxa"/>
                                </w:tcPr>
                                <w:p w:rsidR="00C5237C" w:rsidRDefault="00C5237C">
                                  <w:pPr>
                                    <w:rPr>
                                      <w:sz w:val="20"/>
                                      <w:szCs w:val="20"/>
                                    </w:rPr>
                                  </w:pPr>
                                  <w:r>
                                    <w:rPr>
                                      <w:sz w:val="20"/>
                                      <w:szCs w:val="20"/>
                                    </w:rPr>
                                    <w:t>Row 6c</w:t>
                                  </w:r>
                                </w:p>
                              </w:tc>
                            </w:tr>
                          </w:tbl>
                          <w:p w:rsidR="00F00781" w:rsidRDefault="00F0078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left:0;text-align:left;margin-left:-.2pt;margin-top:-547.65pt;width:236.35pt;height:144.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" stroked="f">
                <v:textbox>
                  <w:txbxContent>
                    <w:p w:rsidR="00F00781" w:rsidRDefault="00F00781">
                      <w:pPr>
                        <w:rPr>
                          <w:b/>
                          <w:sz w:val="20"/>
                          <w:szCs w:val="20"/>
                        </w:rPr>
                      </w:pPr>
                    </w:p>
                    <w:p w:rsidR="00F00781" w:rsidRPr="00F00781" w:rsidRDefault="00F00781">
                      <w:pPr>
                        <w:rPr>
                          <w:sz w:val="20"/>
                          <w:szCs w:val="20"/>
                        </w:rPr>
                      </w:pPr>
                      <w:r w:rsidRPr="00F00781">
                        <w:rPr>
                          <w:b/>
                          <w:sz w:val="20"/>
                          <w:szCs w:val="20"/>
                        </w:rPr>
                        <w:t>Table 1</w:t>
                      </w:r>
                      <w:r>
                        <w:rPr>
                          <w:b/>
                          <w:sz w:val="20"/>
                          <w:szCs w:val="20"/>
                        </w:rPr>
                        <w:t xml:space="preserve"> </w:t>
                      </w:r>
                      <w:r>
                        <w:rPr>
                          <w:sz w:val="20"/>
                          <w:szCs w:val="20"/>
                        </w:rPr>
                        <w:t>Example table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2"/>
                        <w:gridCol w:w="1513"/>
                        <w:gridCol w:w="1645"/>
                      </w:tblGrid>
                      <w:tr w:rsidR="00C5237C" w:rsidTr="00F00781">
                        <w:tc>
                          <w:tcPr>
                            <w:tcW w:w="1526" w:type="dxa"/>
                            <w:tcBorders>
                              <w:top w:val="single" w:sz="4" w:space="0" w:color="auto"/>
                            </w:tcBorders>
                          </w:tcPr>
                          <w:p w:rsidR="00F00781" w:rsidRPr="00F00781" w:rsidRDefault="00F00781" w:rsidP="00F00781">
                            <w:pPr>
                              <w:rPr>
                                <w:sz w:val="20"/>
                                <w:szCs w:val="20"/>
                              </w:rPr>
                            </w:pPr>
                            <w:r w:rsidRPr="00F00781">
                              <w:rPr>
                                <w:sz w:val="20"/>
                                <w:szCs w:val="20"/>
                              </w:rPr>
                              <w:t>Column heading</w:t>
                            </w:r>
                          </w:p>
                        </w:tc>
                        <w:tc>
                          <w:tcPr>
                            <w:tcW w:w="1559" w:type="dxa"/>
                            <w:tcBorders>
                              <w:top w:val="single" w:sz="4" w:space="0" w:color="auto"/>
                            </w:tcBorders>
                          </w:tcPr>
                          <w:p w:rsidR="00F00781" w:rsidRPr="00F00781" w:rsidRDefault="00F00781" w:rsidP="00F00781">
                            <w:pPr>
                              <w:jc w:val="center"/>
                              <w:rPr>
                                <w:sz w:val="20"/>
                                <w:szCs w:val="20"/>
                              </w:rPr>
                            </w:pPr>
                            <w:r w:rsidRPr="00F00781">
                              <w:rPr>
                                <w:sz w:val="20"/>
                                <w:szCs w:val="20"/>
                              </w:rPr>
                              <w:t>Column heading two</w:t>
                            </w:r>
                          </w:p>
                        </w:tc>
                        <w:tc>
                          <w:tcPr>
                            <w:tcW w:w="1701" w:type="dxa"/>
                            <w:tcBorders>
                              <w:top w:val="single" w:sz="4" w:space="0" w:color="auto"/>
                            </w:tcBorders>
                          </w:tcPr>
                          <w:p w:rsidR="00F00781" w:rsidRPr="00F00781" w:rsidRDefault="00F00781" w:rsidP="00F00781">
                            <w:pPr>
                              <w:jc w:val="center"/>
                              <w:rPr>
                                <w:sz w:val="20"/>
                                <w:szCs w:val="20"/>
                              </w:rPr>
                            </w:pPr>
                            <w:r w:rsidRPr="00F00781">
                              <w:rPr>
                                <w:sz w:val="20"/>
                                <w:szCs w:val="20"/>
                              </w:rPr>
                              <w:t xml:space="preserve">Column heading </w:t>
                            </w:r>
                            <w:r>
                              <w:rPr>
                                <w:sz w:val="20"/>
                                <w:szCs w:val="20"/>
                              </w:rPr>
                              <w:t>three</w:t>
                            </w:r>
                          </w:p>
                        </w:tc>
                      </w:tr>
                      <w:tr w:rsidR="00C5237C" w:rsidTr="00F00781">
                        <w:tc>
                          <w:tcPr>
                            <w:tcW w:w="1526" w:type="dxa"/>
                            <w:tcBorders>
                              <w:top w:val="single" w:sz="4" w:space="0" w:color="auto"/>
                            </w:tcBorders>
                          </w:tcPr>
                          <w:p w:rsidR="00C658C8" w:rsidRPr="00F00781" w:rsidRDefault="00C658C8" w:rsidP="00F00781">
                            <w:pPr>
                              <w:rPr>
                                <w:sz w:val="20"/>
                                <w:szCs w:val="20"/>
                              </w:rPr>
                            </w:pPr>
                          </w:p>
                        </w:tc>
                        <w:tc>
                          <w:tcPr>
                            <w:tcW w:w="1559" w:type="dxa"/>
                            <w:tcBorders>
                              <w:top w:val="single" w:sz="4" w:space="0" w:color="auto"/>
                            </w:tcBorders>
                          </w:tcPr>
                          <w:p w:rsidR="00C658C8" w:rsidRPr="00F00781" w:rsidRDefault="00C658C8" w:rsidP="00F00781">
                            <w:pPr>
                              <w:jc w:val="center"/>
                              <w:rPr>
                                <w:sz w:val="20"/>
                                <w:szCs w:val="20"/>
                              </w:rPr>
                            </w:pPr>
                          </w:p>
                        </w:tc>
                        <w:tc>
                          <w:tcPr>
                            <w:tcW w:w="1701" w:type="dxa"/>
                            <w:tcBorders>
                              <w:top w:val="single" w:sz="4" w:space="0" w:color="auto"/>
                            </w:tcBorders>
                          </w:tcPr>
                          <w:p w:rsidR="00C658C8" w:rsidRPr="00F00781" w:rsidRDefault="00C658C8" w:rsidP="00F00781">
                            <w:pPr>
                              <w:jc w:val="center"/>
                              <w:rPr>
                                <w:sz w:val="20"/>
                                <w:szCs w:val="20"/>
                              </w:rPr>
                            </w:pPr>
                          </w:p>
                        </w:tc>
                      </w:tr>
                      <w:tr w:rsidR="00C5237C" w:rsidTr="00F00781">
                        <w:tc>
                          <w:tcPr>
                            <w:tcW w:w="1526" w:type="dxa"/>
                          </w:tcPr>
                          <w:p w:rsidR="00F00781" w:rsidRPr="00F00781" w:rsidRDefault="00F00781">
                            <w:pPr>
                              <w:rPr>
                                <w:sz w:val="20"/>
                                <w:szCs w:val="20"/>
                              </w:rPr>
                            </w:pPr>
                            <w:r w:rsidRPr="00F00781">
                              <w:rPr>
                                <w:sz w:val="20"/>
                                <w:szCs w:val="20"/>
                              </w:rPr>
                              <w:t>Row 1a</w:t>
                            </w:r>
                          </w:p>
                        </w:tc>
                        <w:tc>
                          <w:tcPr>
                            <w:tcW w:w="1559" w:type="dxa"/>
                          </w:tcPr>
                          <w:p w:rsidR="00F00781" w:rsidRPr="00F00781" w:rsidRDefault="00F00781">
                            <w:pPr>
                              <w:rPr>
                                <w:sz w:val="20"/>
                                <w:szCs w:val="20"/>
                              </w:rPr>
                            </w:pPr>
                            <w:r w:rsidRPr="00F00781">
                              <w:rPr>
                                <w:sz w:val="20"/>
                                <w:szCs w:val="20"/>
                              </w:rPr>
                              <w:t>Row 1b</w:t>
                            </w:r>
                          </w:p>
                        </w:tc>
                        <w:tc>
                          <w:tcPr>
                            <w:tcW w:w="1701" w:type="dxa"/>
                          </w:tcPr>
                          <w:p w:rsidR="00F00781" w:rsidRPr="00F00781" w:rsidRDefault="00F00781">
                            <w:pPr>
                              <w:rPr>
                                <w:sz w:val="20"/>
                                <w:szCs w:val="20"/>
                              </w:rPr>
                            </w:pPr>
                            <w:r w:rsidRPr="00F00781">
                              <w:rPr>
                                <w:sz w:val="20"/>
                                <w:szCs w:val="20"/>
                              </w:rPr>
                              <w:t>Row 1c</w:t>
                            </w:r>
                          </w:p>
                        </w:tc>
                      </w:tr>
                      <w:tr w:rsidR="00C5237C" w:rsidTr="00F00781">
                        <w:tc>
                          <w:tcPr>
                            <w:tcW w:w="1526" w:type="dxa"/>
                          </w:tcPr>
                          <w:p w:rsidR="00F00781" w:rsidRPr="00F00781" w:rsidRDefault="00F00781">
                            <w:pPr>
                              <w:rPr>
                                <w:sz w:val="20"/>
                                <w:szCs w:val="20"/>
                              </w:rPr>
                            </w:pPr>
                            <w:r w:rsidRPr="00F00781">
                              <w:rPr>
                                <w:sz w:val="20"/>
                                <w:szCs w:val="20"/>
                              </w:rPr>
                              <w:t>Row 2a</w:t>
                            </w:r>
                          </w:p>
                        </w:tc>
                        <w:tc>
                          <w:tcPr>
                            <w:tcW w:w="1559" w:type="dxa"/>
                          </w:tcPr>
                          <w:p w:rsidR="00F00781" w:rsidRPr="00F00781" w:rsidRDefault="00F00781">
                            <w:pPr>
                              <w:rPr>
                                <w:sz w:val="20"/>
                                <w:szCs w:val="20"/>
                              </w:rPr>
                            </w:pPr>
                            <w:r w:rsidRPr="00F00781">
                              <w:rPr>
                                <w:sz w:val="20"/>
                                <w:szCs w:val="20"/>
                              </w:rPr>
                              <w:t>Row 2b</w:t>
                            </w:r>
                          </w:p>
                        </w:tc>
                        <w:tc>
                          <w:tcPr>
                            <w:tcW w:w="1701" w:type="dxa"/>
                          </w:tcPr>
                          <w:p w:rsidR="00F00781" w:rsidRPr="00F00781" w:rsidRDefault="00F00781">
                            <w:pPr>
                              <w:rPr>
                                <w:sz w:val="20"/>
                                <w:szCs w:val="20"/>
                              </w:rPr>
                            </w:pPr>
                            <w:r w:rsidRPr="00F00781">
                              <w:rPr>
                                <w:sz w:val="20"/>
                                <w:szCs w:val="20"/>
                              </w:rPr>
                              <w:t>Row 2c</w:t>
                            </w:r>
                          </w:p>
                        </w:tc>
                      </w:tr>
                      <w:tr w:rsidR="00C5237C" w:rsidTr="00F00781">
                        <w:tc>
                          <w:tcPr>
                            <w:tcW w:w="1526" w:type="dxa"/>
                          </w:tcPr>
                          <w:p w:rsidR="00F00781" w:rsidRPr="00F00781" w:rsidRDefault="00F00781">
                            <w:pPr>
                              <w:rPr>
                                <w:sz w:val="20"/>
                                <w:szCs w:val="20"/>
                              </w:rPr>
                            </w:pPr>
                            <w:r w:rsidRPr="00F00781">
                              <w:rPr>
                                <w:sz w:val="20"/>
                                <w:szCs w:val="20"/>
                              </w:rPr>
                              <w:t>Row 3a</w:t>
                            </w:r>
                          </w:p>
                        </w:tc>
                        <w:tc>
                          <w:tcPr>
                            <w:tcW w:w="1559" w:type="dxa"/>
                          </w:tcPr>
                          <w:p w:rsidR="00F00781" w:rsidRPr="00F00781" w:rsidRDefault="00F00781">
                            <w:pPr>
                              <w:rPr>
                                <w:sz w:val="20"/>
                                <w:szCs w:val="20"/>
                              </w:rPr>
                            </w:pPr>
                            <w:r w:rsidRPr="00F00781">
                              <w:rPr>
                                <w:sz w:val="20"/>
                                <w:szCs w:val="20"/>
                              </w:rPr>
                              <w:t>Row 3b</w:t>
                            </w:r>
                          </w:p>
                        </w:tc>
                        <w:tc>
                          <w:tcPr>
                            <w:tcW w:w="1701" w:type="dxa"/>
                          </w:tcPr>
                          <w:p w:rsidR="00F00781" w:rsidRPr="00F00781" w:rsidRDefault="00F00781">
                            <w:pPr>
                              <w:rPr>
                                <w:sz w:val="20"/>
                                <w:szCs w:val="20"/>
                              </w:rPr>
                            </w:pPr>
                            <w:r w:rsidRPr="00F00781">
                              <w:rPr>
                                <w:sz w:val="20"/>
                                <w:szCs w:val="20"/>
                              </w:rPr>
                              <w:t>Row 3c</w:t>
                            </w:r>
                          </w:p>
                        </w:tc>
                      </w:tr>
                      <w:tr w:rsidR="00C5237C" w:rsidTr="00F00781">
                        <w:tc>
                          <w:tcPr>
                            <w:tcW w:w="1526" w:type="dxa"/>
                          </w:tcPr>
                          <w:p w:rsidR="00F00781" w:rsidRPr="00F00781" w:rsidRDefault="00F00781">
                            <w:pPr>
                              <w:rPr>
                                <w:sz w:val="20"/>
                                <w:szCs w:val="20"/>
                              </w:rPr>
                            </w:pPr>
                            <w:r w:rsidRPr="00F00781">
                              <w:rPr>
                                <w:sz w:val="20"/>
                                <w:szCs w:val="20"/>
                              </w:rPr>
                              <w:t>Row 4a</w:t>
                            </w:r>
                          </w:p>
                        </w:tc>
                        <w:tc>
                          <w:tcPr>
                            <w:tcW w:w="1559" w:type="dxa"/>
                          </w:tcPr>
                          <w:p w:rsidR="00F00781" w:rsidRPr="00F00781" w:rsidRDefault="00F00781">
                            <w:pPr>
                              <w:rPr>
                                <w:sz w:val="20"/>
                                <w:szCs w:val="20"/>
                              </w:rPr>
                            </w:pPr>
                            <w:r w:rsidRPr="00F00781">
                              <w:rPr>
                                <w:sz w:val="20"/>
                                <w:szCs w:val="20"/>
                              </w:rPr>
                              <w:t>Row 4b</w:t>
                            </w:r>
                          </w:p>
                        </w:tc>
                        <w:tc>
                          <w:tcPr>
                            <w:tcW w:w="1701" w:type="dxa"/>
                          </w:tcPr>
                          <w:p w:rsidR="00F00781" w:rsidRPr="00F00781" w:rsidRDefault="00F00781">
                            <w:pPr>
                              <w:rPr>
                                <w:sz w:val="20"/>
                                <w:szCs w:val="20"/>
                              </w:rPr>
                            </w:pPr>
                            <w:r w:rsidRPr="00F00781">
                              <w:rPr>
                                <w:sz w:val="20"/>
                                <w:szCs w:val="20"/>
                              </w:rPr>
                              <w:t>Row 4c</w:t>
                            </w:r>
                          </w:p>
                        </w:tc>
                      </w:tr>
                      <w:tr w:rsidR="00C5237C" w:rsidTr="00F00781">
                        <w:tc>
                          <w:tcPr>
                            <w:tcW w:w="1526" w:type="dxa"/>
                          </w:tcPr>
                          <w:p w:rsidR="00C5237C" w:rsidRPr="00F00781" w:rsidRDefault="00C5237C">
                            <w:pPr>
                              <w:rPr>
                                <w:sz w:val="20"/>
                                <w:szCs w:val="20"/>
                              </w:rPr>
                            </w:pPr>
                            <w:r>
                              <w:rPr>
                                <w:sz w:val="20"/>
                                <w:szCs w:val="20"/>
                              </w:rPr>
                              <w:t>Row 5a</w:t>
                            </w:r>
                          </w:p>
                        </w:tc>
                        <w:tc>
                          <w:tcPr>
                            <w:tcW w:w="1559" w:type="dxa"/>
                          </w:tcPr>
                          <w:p w:rsidR="00C5237C" w:rsidRPr="00F00781" w:rsidRDefault="00C5237C">
                            <w:pPr>
                              <w:rPr>
                                <w:sz w:val="20"/>
                                <w:szCs w:val="20"/>
                              </w:rPr>
                            </w:pPr>
                            <w:r>
                              <w:rPr>
                                <w:sz w:val="20"/>
                                <w:szCs w:val="20"/>
                              </w:rPr>
                              <w:t>Row 5b</w:t>
                            </w:r>
                          </w:p>
                        </w:tc>
                        <w:tc>
                          <w:tcPr>
                            <w:tcW w:w="1701" w:type="dxa"/>
                          </w:tcPr>
                          <w:p w:rsidR="00C5237C" w:rsidRPr="00F00781" w:rsidRDefault="00C5237C">
                            <w:pPr>
                              <w:rPr>
                                <w:sz w:val="20"/>
                                <w:szCs w:val="20"/>
                              </w:rPr>
                            </w:pPr>
                            <w:r>
                              <w:rPr>
                                <w:sz w:val="20"/>
                                <w:szCs w:val="20"/>
                              </w:rPr>
                              <w:t>Row 5c</w:t>
                            </w:r>
                          </w:p>
                        </w:tc>
                      </w:tr>
                      <w:tr w:rsidR="00C5237C" w:rsidTr="00F00781">
                        <w:tc>
                          <w:tcPr>
                            <w:tcW w:w="1526" w:type="dxa"/>
                          </w:tcPr>
                          <w:p w:rsidR="00C5237C" w:rsidRDefault="00C5237C">
                            <w:pPr>
                              <w:rPr>
                                <w:sz w:val="20"/>
                                <w:szCs w:val="20"/>
                              </w:rPr>
                            </w:pPr>
                            <w:r>
                              <w:rPr>
                                <w:sz w:val="20"/>
                                <w:szCs w:val="20"/>
                              </w:rPr>
                              <w:t xml:space="preserve">Row 6a </w:t>
                            </w:r>
                          </w:p>
                        </w:tc>
                        <w:tc>
                          <w:tcPr>
                            <w:tcW w:w="1559" w:type="dxa"/>
                          </w:tcPr>
                          <w:p w:rsidR="00C5237C" w:rsidRDefault="00C5237C">
                            <w:pPr>
                              <w:rPr>
                                <w:sz w:val="20"/>
                                <w:szCs w:val="20"/>
                              </w:rPr>
                            </w:pPr>
                            <w:r>
                              <w:rPr>
                                <w:sz w:val="20"/>
                                <w:szCs w:val="20"/>
                              </w:rPr>
                              <w:t>Row 6b</w:t>
                            </w:r>
                          </w:p>
                        </w:tc>
                        <w:tc>
                          <w:tcPr>
                            <w:tcW w:w="1701" w:type="dxa"/>
                          </w:tcPr>
                          <w:p w:rsidR="00C5237C" w:rsidRDefault="00C5237C">
                            <w:pPr>
                              <w:rPr>
                                <w:sz w:val="20"/>
                                <w:szCs w:val="20"/>
                              </w:rPr>
                            </w:pPr>
                            <w:r>
                              <w:rPr>
                                <w:sz w:val="20"/>
                                <w:szCs w:val="20"/>
                              </w:rPr>
                              <w:t>Row 6c</w:t>
                            </w:r>
                          </w:p>
                        </w:tc>
                      </w:tr>
                    </w:tbl>
                    <w:p w:rsidR="00F00781" w:rsidRDefault="00F00781"/>
                  </w:txbxContent>
                </v:textbox>
                <w10:wrap type="tight"/>
              </v:shape>
            </w:pict>
          </mc:Fallback>
        </mc:AlternateContent>
      </w:r>
      <w:r w:rsidR="00E7535B" w:rsidRPr="000F534A">
        <w:rPr>
          <w:sz w:val="20"/>
          <w:szCs w:val="20"/>
          <w:lang w:val="en-US"/>
        </w:rPr>
        <w:t xml:space="preserve"> </w:t>
      </w:r>
      <w:r w:rsidR="008B2B41" w:rsidRPr="000F534A">
        <w:rPr>
          <w:sz w:val="20"/>
          <w:szCs w:val="20"/>
          <w:lang w:val="en-US"/>
        </w:rPr>
        <w:t>Conclusion</w:t>
      </w:r>
    </w:p>
    <w:p w:rsidR="008B2B41" w:rsidRPr="000F534A" w:rsidRDefault="008B2B41" w:rsidP="00F00781">
      <w:pPr>
        <w:pStyle w:val="IETParagraph"/>
        <w:spacing w:line="240" w:lineRule="auto"/>
        <w:rPr>
          <w:sz w:val="20"/>
          <w:szCs w:val="20"/>
          <w:lang w:val="en-US"/>
        </w:rPr>
      </w:pPr>
      <w:r w:rsidRPr="000F534A">
        <w:rPr>
          <w:sz w:val="20"/>
          <w:szCs w:val="20"/>
          <w:lang w:val="en-US"/>
        </w:rPr>
        <w:t xml:space="preserve">Submissions should always include the following sections: an abstract; an introduction; a conclusion and a references section. If any of the above sections are not included the paper will be </w:t>
      </w:r>
      <w:proofErr w:type="spellStart"/>
      <w:r w:rsidRPr="000F534A">
        <w:rPr>
          <w:sz w:val="20"/>
          <w:szCs w:val="20"/>
          <w:lang w:val="en-US"/>
        </w:rPr>
        <w:t>unsubmitted</w:t>
      </w:r>
      <w:proofErr w:type="spellEnd"/>
      <w:r w:rsidRPr="000F534A">
        <w:rPr>
          <w:sz w:val="20"/>
          <w:szCs w:val="20"/>
          <w:lang w:val="en-US"/>
        </w:rPr>
        <w:t xml:space="preserve"> and you will be asked to add the relevant section. </w:t>
      </w:r>
    </w:p>
    <w:p w:rsidR="004A096A" w:rsidRPr="000F534A" w:rsidRDefault="004A7494" w:rsidP="00F00781">
      <w:pPr>
        <w:pStyle w:val="IETHeading1"/>
        <w:numPr>
          <w:ilvl w:val="0"/>
          <w:numId w:val="32"/>
        </w:numPr>
        <w:rPr>
          <w:sz w:val="20"/>
          <w:szCs w:val="20"/>
          <w:lang w:val="en-US"/>
        </w:rPr>
      </w:pPr>
      <w:r w:rsidRPr="000F534A">
        <w:rPr>
          <w:noProof/>
          <w:sz w:val="20"/>
          <w:szCs w:val="20"/>
          <w:lang w:val="en-GB" w:eastAsia="en-GB"/>
        </w:rPr>
        <w:lastRenderedPageBreak/>
        <mc:AlternateContent>
          <mc:Choice Requires="wps">
            <w:drawing>
              <wp:anchor distT="0" distB="0" distL="114300" distR="114300" simplePos="0" relativeHeight="251671552" behindDoc="0" locked="0" layoutInCell="1" allowOverlap="1" wp14:anchorId="606140B2" wp14:editId="0DFBDEC9">
                <wp:simplePos x="0" y="0"/>
                <wp:positionH relativeFrom="column">
                  <wp:posOffset>88265</wp:posOffset>
                </wp:positionH>
                <wp:positionV relativeFrom="paragraph">
                  <wp:posOffset>219710</wp:posOffset>
                </wp:positionV>
                <wp:extent cx="6418580" cy="577215"/>
                <wp:effectExtent l="0" t="0" r="1270" b="0"/>
                <wp:wrapTopAndBottom/>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8580" cy="577215"/>
                        </a:xfrm>
                        <a:prstGeom prst="rect">
                          <a:avLst/>
                        </a:prstGeom>
                        <a:solidFill>
                          <a:srgbClr val="FFFFFF"/>
                        </a:solidFill>
                        <a:ln w="9525">
                          <a:noFill/>
                          <a:miter lim="800000"/>
                          <a:headEnd/>
                          <a:tailEnd/>
                        </a:ln>
                      </wps:spPr>
                      <wps:txbx>
                        <w:txbxContent>
                          <w:p w:rsidR="00591627" w:rsidRPr="00345BD9" w:rsidRDefault="00591627" w:rsidP="00591627">
                            <w:pPr>
                              <w:rPr>
                                <w:sz w:val="20"/>
                                <w:szCs w:val="20"/>
                              </w:rPr>
                            </w:pPr>
                            <m:oMathPara>
                              <m:oMath>
                                <m:r>
                                  <w:rPr>
                                    <w:rFonts w:ascii="Cambria Math" w:hAnsi="Cambria Math"/>
                                    <w:sz w:val="20"/>
                                    <w:szCs w:val="20"/>
                                  </w:rPr>
                                  <m:t>f</m:t>
                                </m:r>
                                <m:d>
                                  <m:dPr>
                                    <m:ctrlPr>
                                      <w:rPr>
                                        <w:rFonts w:ascii="Cambria Math" w:hAnsi="Cambria Math"/>
                                        <w:sz w:val="20"/>
                                        <w:szCs w:val="20"/>
                                      </w:rPr>
                                    </m:ctrlPr>
                                  </m:dPr>
                                  <m:e>
                                    <m:r>
                                      <w:rPr>
                                        <w:rFonts w:ascii="Cambria Math" w:hAnsi="Cambria Math"/>
                                        <w:sz w:val="20"/>
                                        <w:szCs w:val="20"/>
                                      </w:rPr>
                                      <m:t>x</m:t>
                                    </m:r>
                                  </m:e>
                                </m:d>
                                <m:r>
                                  <w:rPr>
                                    <w:rFonts w:ascii="Cambria Math" w:hAnsi="Cambria Math"/>
                                    <w:sz w:val="20"/>
                                    <w:szCs w:val="20"/>
                                  </w:rPr>
                                  <m:t>=</m:t>
                                </m:r>
                                <m:sSub>
                                  <m:sSubPr>
                                    <m:ctrlPr>
                                      <w:rPr>
                                        <w:rFonts w:ascii="Cambria Math" w:hAnsi="Cambria Math"/>
                                        <w:sz w:val="20"/>
                                        <w:szCs w:val="20"/>
                                      </w:rPr>
                                    </m:ctrlPr>
                                  </m:sSubPr>
                                  <m:e>
                                    <m:r>
                                      <w:rPr>
                                        <w:rFonts w:ascii="Cambria Math" w:hAnsi="Cambria Math"/>
                                        <w:sz w:val="20"/>
                                        <w:szCs w:val="20"/>
                                      </w:rPr>
                                      <m:t>a</m:t>
                                    </m:r>
                                  </m:e>
                                  <m:sub>
                                    <m:r>
                                      <w:rPr>
                                        <w:rFonts w:ascii="Cambria Math" w:hAnsi="Cambria Math"/>
                                        <w:sz w:val="20"/>
                                        <w:szCs w:val="20"/>
                                      </w:rPr>
                                      <m:t>0</m:t>
                                    </m:r>
                                  </m:sub>
                                </m:sSub>
                                <m:r>
                                  <w:rPr>
                                    <w:rFonts w:ascii="Cambria Math" w:hAnsi="Cambria Math"/>
                                    <w:sz w:val="20"/>
                                    <w:szCs w:val="20"/>
                                  </w:rPr>
                                  <m:t>+</m:t>
                                </m:r>
                                <m:nary>
                                  <m:naryPr>
                                    <m:chr m:val="∑"/>
                                    <m:grow m:val="1"/>
                                    <m:ctrlPr>
                                      <w:rPr>
                                        <w:rFonts w:ascii="Cambria Math" w:hAnsi="Cambria Math"/>
                                        <w:sz w:val="20"/>
                                        <w:szCs w:val="20"/>
                                      </w:rPr>
                                    </m:ctrlPr>
                                  </m:naryPr>
                                  <m:sub>
                                    <m:r>
                                      <w:rPr>
                                        <w:rFonts w:ascii="Cambria Math" w:hAnsi="Cambria Math"/>
                                        <w:sz w:val="20"/>
                                        <w:szCs w:val="20"/>
                                      </w:rPr>
                                      <m:t>n=1</m:t>
                                    </m:r>
                                  </m:sub>
                                  <m:sup>
                                    <m:r>
                                      <w:rPr>
                                        <w:rFonts w:ascii="Cambria Math" w:hAnsi="Cambria Math"/>
                                        <w:sz w:val="20"/>
                                        <w:szCs w:val="20"/>
                                      </w:rPr>
                                      <m:t>∞</m:t>
                                    </m:r>
                                  </m:sup>
                                  <m:e>
                                    <m:d>
                                      <m:dPr>
                                        <m:ctrlPr>
                                          <w:rPr>
                                            <w:rFonts w:ascii="Cambria Math" w:hAnsi="Cambria Math"/>
                                            <w:sz w:val="20"/>
                                            <w:szCs w:val="20"/>
                                          </w:rPr>
                                        </m:ctrlPr>
                                      </m:dPr>
                                      <m:e>
                                        <m:sSub>
                                          <m:sSubPr>
                                            <m:ctrlPr>
                                              <w:rPr>
                                                <w:rFonts w:ascii="Cambria Math" w:hAnsi="Cambria Math"/>
                                                <w:sz w:val="20"/>
                                                <w:szCs w:val="20"/>
                                              </w:rPr>
                                            </m:ctrlPr>
                                          </m:sSubPr>
                                          <m:e>
                                            <m:r>
                                              <w:rPr>
                                                <w:rFonts w:ascii="Cambria Math" w:eastAsia="Cambria Math" w:hAnsi="Cambria Math" w:cs="Cambria Math"/>
                                                <w:sz w:val="20"/>
                                                <w:szCs w:val="20"/>
                                              </w:rPr>
                                              <m:t>a</m:t>
                                            </m:r>
                                          </m:e>
                                          <m:sub>
                                            <m:r>
                                              <w:rPr>
                                                <w:rFonts w:ascii="Cambria Math" w:eastAsia="Cambria Math" w:hAnsi="Cambria Math" w:cs="Cambria Math"/>
                                                <w:sz w:val="20"/>
                                                <w:szCs w:val="20"/>
                                              </w:rPr>
                                              <m:t>n</m:t>
                                            </m:r>
                                          </m:sub>
                                        </m:sSub>
                                        <m:func>
                                          <m:funcPr>
                                            <m:ctrlPr>
                                              <w:rPr>
                                                <w:rFonts w:ascii="Cambria Math" w:hAnsi="Cambria Math"/>
                                                <w:sz w:val="20"/>
                                                <w:szCs w:val="20"/>
                                              </w:rPr>
                                            </m:ctrlPr>
                                          </m:funcPr>
                                          <m:fName>
                                            <m:r>
                                              <m:rPr>
                                                <m:sty m:val="p"/>
                                              </m:rPr>
                                              <w:rPr>
                                                <w:rFonts w:ascii="Cambria Math" w:eastAsia="Cambria Math" w:hAnsi="Cambria Math" w:cs="Cambria Math"/>
                                                <w:sz w:val="20"/>
                                                <w:szCs w:val="20"/>
                                              </w:rPr>
                                              <m:t>cos</m:t>
                                            </m:r>
                                          </m:fName>
                                          <m:e>
                                            <m:f>
                                              <m:fPr>
                                                <m:ctrlPr>
                                                  <w:rPr>
                                                    <w:rFonts w:ascii="Cambria Math" w:hAnsi="Cambria Math"/>
                                                    <w:sz w:val="20"/>
                                                    <w:szCs w:val="20"/>
                                                  </w:rPr>
                                                </m:ctrlPr>
                                              </m:fPr>
                                              <m:num>
                                                <m:r>
                                                  <w:rPr>
                                                    <w:rFonts w:ascii="Cambria Math" w:eastAsia="Cambria Math" w:hAnsi="Cambria Math" w:cs="Cambria Math"/>
                                                    <w:sz w:val="20"/>
                                                    <w:szCs w:val="20"/>
                                                  </w:rPr>
                                                  <m:t>nπx</m:t>
                                                </m:r>
                                              </m:num>
                                              <m:den>
                                                <m:r>
                                                  <w:rPr>
                                                    <w:rFonts w:ascii="Cambria Math" w:eastAsia="Cambria Math" w:hAnsi="Cambria Math" w:cs="Cambria Math"/>
                                                    <w:sz w:val="20"/>
                                                    <w:szCs w:val="20"/>
                                                  </w:rPr>
                                                  <m:t>L</m:t>
                                                </m:r>
                                              </m:den>
                                            </m:f>
                                          </m:e>
                                        </m:func>
                                        <m:r>
                                          <w:rPr>
                                            <w:rFonts w:ascii="Cambria Math" w:eastAsia="Cambria Math" w:hAnsi="Cambria Math" w:cs="Cambria Math"/>
                                            <w:sz w:val="20"/>
                                            <w:szCs w:val="20"/>
                                          </w:rPr>
                                          <m:t>+</m:t>
                                        </m:r>
                                        <m:sSub>
                                          <m:sSubPr>
                                            <m:ctrlPr>
                                              <w:rPr>
                                                <w:rFonts w:ascii="Cambria Math" w:hAnsi="Cambria Math"/>
                                                <w:sz w:val="20"/>
                                                <w:szCs w:val="20"/>
                                              </w:rPr>
                                            </m:ctrlPr>
                                          </m:sSubPr>
                                          <m:e>
                                            <m:r>
                                              <w:rPr>
                                                <w:rFonts w:ascii="Cambria Math" w:eastAsia="Cambria Math" w:hAnsi="Cambria Math" w:cs="Cambria Math"/>
                                                <w:sz w:val="20"/>
                                                <w:szCs w:val="20"/>
                                              </w:rPr>
                                              <m:t>b</m:t>
                                            </m:r>
                                          </m:e>
                                          <m:sub>
                                            <m:r>
                                              <w:rPr>
                                                <w:rFonts w:ascii="Cambria Math" w:eastAsia="Cambria Math" w:hAnsi="Cambria Math" w:cs="Cambria Math"/>
                                                <w:sz w:val="20"/>
                                                <w:szCs w:val="20"/>
                                              </w:rPr>
                                              <m:t>n</m:t>
                                            </m:r>
                                          </m:sub>
                                        </m:sSub>
                                        <m:func>
                                          <m:funcPr>
                                            <m:ctrlPr>
                                              <w:rPr>
                                                <w:rFonts w:ascii="Cambria Math" w:hAnsi="Cambria Math"/>
                                                <w:sz w:val="20"/>
                                                <w:szCs w:val="20"/>
                                              </w:rPr>
                                            </m:ctrlPr>
                                          </m:funcPr>
                                          <m:fName>
                                            <m:r>
                                              <m:rPr>
                                                <m:sty m:val="p"/>
                                              </m:rPr>
                                              <w:rPr>
                                                <w:rFonts w:ascii="Cambria Math" w:eastAsia="Cambria Math" w:hAnsi="Cambria Math" w:cs="Cambria Math"/>
                                                <w:sz w:val="20"/>
                                                <w:szCs w:val="20"/>
                                              </w:rPr>
                                              <m:t>sin</m:t>
                                            </m:r>
                                          </m:fName>
                                          <m:e>
                                            <m:f>
                                              <m:fPr>
                                                <m:ctrlPr>
                                                  <w:rPr>
                                                    <w:rFonts w:ascii="Cambria Math" w:hAnsi="Cambria Math"/>
                                                    <w:sz w:val="20"/>
                                                    <w:szCs w:val="20"/>
                                                  </w:rPr>
                                                </m:ctrlPr>
                                              </m:fPr>
                                              <m:num>
                                                <m:r>
                                                  <w:rPr>
                                                    <w:rFonts w:ascii="Cambria Math" w:eastAsia="Cambria Math" w:hAnsi="Cambria Math" w:cs="Cambria Math"/>
                                                    <w:sz w:val="20"/>
                                                    <w:szCs w:val="20"/>
                                                  </w:rPr>
                                                  <m:t>nπx</m:t>
                                                </m:r>
                                              </m:num>
                                              <m:den>
                                                <m:r>
                                                  <w:rPr>
                                                    <w:rFonts w:ascii="Cambria Math" w:eastAsia="Cambria Math" w:hAnsi="Cambria Math" w:cs="Cambria Math"/>
                                                    <w:sz w:val="20"/>
                                                    <w:szCs w:val="20"/>
                                                  </w:rPr>
                                                  <m:t>L</m:t>
                                                </m:r>
                                              </m:den>
                                            </m:f>
                                          </m:e>
                                        </m:func>
                                      </m:e>
                                    </m:d>
                                  </m:e>
                                </m:nary>
                                <m:r>
                                  <w:rPr>
                                    <w:rFonts w:ascii="Cambria Math" w:hAnsi="Cambria Math"/>
                                    <w:sz w:val="20"/>
                                    <w:szCs w:val="20"/>
                                  </w:rPr>
                                  <m:t>+f</m:t>
                                </m:r>
                                <m:d>
                                  <m:dPr>
                                    <m:ctrlPr>
                                      <w:rPr>
                                        <w:rFonts w:ascii="Cambria Math" w:hAnsi="Cambria Math"/>
                                        <w:sz w:val="20"/>
                                        <w:szCs w:val="20"/>
                                      </w:rPr>
                                    </m:ctrlPr>
                                  </m:dPr>
                                  <m:e>
                                    <m:r>
                                      <w:rPr>
                                        <w:rFonts w:ascii="Cambria Math" w:hAnsi="Cambria Math"/>
                                        <w:sz w:val="20"/>
                                        <w:szCs w:val="20"/>
                                      </w:rPr>
                                      <m:t>x</m:t>
                                    </m:r>
                                  </m:e>
                                </m:d>
                                <m:r>
                                  <w:rPr>
                                    <w:rFonts w:ascii="Cambria Math" w:hAnsi="Cambria Math"/>
                                    <w:sz w:val="20"/>
                                    <w:szCs w:val="20"/>
                                  </w:rPr>
                                  <m:t>=</m:t>
                                </m:r>
                                <m:sSub>
                                  <m:sSubPr>
                                    <m:ctrlPr>
                                      <w:rPr>
                                        <w:rFonts w:ascii="Cambria Math" w:hAnsi="Cambria Math"/>
                                        <w:sz w:val="20"/>
                                        <w:szCs w:val="20"/>
                                      </w:rPr>
                                    </m:ctrlPr>
                                  </m:sSubPr>
                                  <m:e>
                                    <m:r>
                                      <w:rPr>
                                        <w:rFonts w:ascii="Cambria Math" w:hAnsi="Cambria Math"/>
                                        <w:sz w:val="20"/>
                                        <w:szCs w:val="20"/>
                                      </w:rPr>
                                      <m:t>a</m:t>
                                    </m:r>
                                  </m:e>
                                  <m:sub>
                                    <m:r>
                                      <w:rPr>
                                        <w:rFonts w:ascii="Cambria Math" w:hAnsi="Cambria Math"/>
                                        <w:sz w:val="20"/>
                                        <w:szCs w:val="20"/>
                                      </w:rPr>
                                      <m:t>0</m:t>
                                    </m:r>
                                  </m:sub>
                                </m:sSub>
                                <m:r>
                                  <w:rPr>
                                    <w:rFonts w:ascii="Cambria Math" w:hAnsi="Cambria Math"/>
                                    <w:sz w:val="20"/>
                                    <w:szCs w:val="20"/>
                                  </w:rPr>
                                  <m:t>+</m:t>
                                </m:r>
                                <m:nary>
                                  <m:naryPr>
                                    <m:chr m:val="∑"/>
                                    <m:grow m:val="1"/>
                                    <m:ctrlPr>
                                      <w:rPr>
                                        <w:rFonts w:ascii="Cambria Math" w:hAnsi="Cambria Math"/>
                                        <w:sz w:val="20"/>
                                        <w:szCs w:val="20"/>
                                      </w:rPr>
                                    </m:ctrlPr>
                                  </m:naryPr>
                                  <m:sub>
                                    <m:r>
                                      <w:rPr>
                                        <w:rFonts w:ascii="Cambria Math" w:hAnsi="Cambria Math"/>
                                        <w:sz w:val="20"/>
                                        <w:szCs w:val="20"/>
                                      </w:rPr>
                                      <m:t>n=1</m:t>
                                    </m:r>
                                  </m:sub>
                                  <m:sup>
                                    <m:r>
                                      <w:rPr>
                                        <w:rFonts w:ascii="Cambria Math" w:hAnsi="Cambria Math"/>
                                        <w:sz w:val="20"/>
                                        <w:szCs w:val="20"/>
                                      </w:rPr>
                                      <m:t>∞</m:t>
                                    </m:r>
                                  </m:sup>
                                  <m:e>
                                    <m:d>
                                      <m:dPr>
                                        <m:ctrlPr>
                                          <w:rPr>
                                            <w:rFonts w:ascii="Cambria Math" w:hAnsi="Cambria Math"/>
                                            <w:sz w:val="20"/>
                                            <w:szCs w:val="20"/>
                                          </w:rPr>
                                        </m:ctrlPr>
                                      </m:dPr>
                                      <m:e>
                                        <m:sSub>
                                          <m:sSubPr>
                                            <m:ctrlPr>
                                              <w:rPr>
                                                <w:rFonts w:ascii="Cambria Math" w:hAnsi="Cambria Math"/>
                                                <w:sz w:val="20"/>
                                                <w:szCs w:val="20"/>
                                              </w:rPr>
                                            </m:ctrlPr>
                                          </m:sSubPr>
                                          <m:e>
                                            <m:r>
                                              <w:rPr>
                                                <w:rFonts w:ascii="Cambria Math" w:eastAsia="Cambria Math" w:hAnsi="Cambria Math" w:cs="Cambria Math"/>
                                                <w:sz w:val="20"/>
                                                <w:szCs w:val="20"/>
                                              </w:rPr>
                                              <m:t>a</m:t>
                                            </m:r>
                                          </m:e>
                                          <m:sub>
                                            <m:r>
                                              <w:rPr>
                                                <w:rFonts w:ascii="Cambria Math" w:eastAsia="Cambria Math" w:hAnsi="Cambria Math" w:cs="Cambria Math"/>
                                                <w:sz w:val="20"/>
                                                <w:szCs w:val="20"/>
                                              </w:rPr>
                                              <m:t>n</m:t>
                                            </m:r>
                                          </m:sub>
                                        </m:sSub>
                                        <m:func>
                                          <m:funcPr>
                                            <m:ctrlPr>
                                              <w:rPr>
                                                <w:rFonts w:ascii="Cambria Math" w:hAnsi="Cambria Math"/>
                                                <w:sz w:val="20"/>
                                                <w:szCs w:val="20"/>
                                              </w:rPr>
                                            </m:ctrlPr>
                                          </m:funcPr>
                                          <m:fName>
                                            <m:r>
                                              <m:rPr>
                                                <m:sty m:val="p"/>
                                              </m:rPr>
                                              <w:rPr>
                                                <w:rFonts w:ascii="Cambria Math" w:eastAsia="Cambria Math" w:hAnsi="Cambria Math" w:cs="Cambria Math"/>
                                                <w:sz w:val="20"/>
                                                <w:szCs w:val="20"/>
                                              </w:rPr>
                                              <m:t>cos</m:t>
                                            </m:r>
                                          </m:fName>
                                          <m:e>
                                            <m:f>
                                              <m:fPr>
                                                <m:ctrlPr>
                                                  <w:rPr>
                                                    <w:rFonts w:ascii="Cambria Math" w:hAnsi="Cambria Math"/>
                                                    <w:sz w:val="20"/>
                                                    <w:szCs w:val="20"/>
                                                  </w:rPr>
                                                </m:ctrlPr>
                                              </m:fPr>
                                              <m:num>
                                                <m:r>
                                                  <w:rPr>
                                                    <w:rFonts w:ascii="Cambria Math" w:eastAsia="Cambria Math" w:hAnsi="Cambria Math" w:cs="Cambria Math"/>
                                                    <w:sz w:val="20"/>
                                                    <w:szCs w:val="20"/>
                                                  </w:rPr>
                                                  <m:t>nπx</m:t>
                                                </m:r>
                                              </m:num>
                                              <m:den>
                                                <m:r>
                                                  <w:rPr>
                                                    <w:rFonts w:ascii="Cambria Math" w:eastAsia="Cambria Math" w:hAnsi="Cambria Math" w:cs="Cambria Math"/>
                                                    <w:sz w:val="20"/>
                                                    <w:szCs w:val="20"/>
                                                  </w:rPr>
                                                  <m:t>L</m:t>
                                                </m:r>
                                              </m:den>
                                            </m:f>
                                          </m:e>
                                        </m:func>
                                        <m:r>
                                          <w:rPr>
                                            <w:rFonts w:ascii="Cambria Math" w:eastAsia="Cambria Math" w:hAnsi="Cambria Math" w:cs="Cambria Math"/>
                                            <w:sz w:val="20"/>
                                            <w:szCs w:val="20"/>
                                          </w:rPr>
                                          <m:t>+</m:t>
                                        </m:r>
                                        <m:sSub>
                                          <m:sSubPr>
                                            <m:ctrlPr>
                                              <w:rPr>
                                                <w:rFonts w:ascii="Cambria Math" w:hAnsi="Cambria Math"/>
                                                <w:sz w:val="20"/>
                                                <w:szCs w:val="20"/>
                                              </w:rPr>
                                            </m:ctrlPr>
                                          </m:sSubPr>
                                          <m:e>
                                            <m:r>
                                              <w:rPr>
                                                <w:rFonts w:ascii="Cambria Math" w:eastAsia="Cambria Math" w:hAnsi="Cambria Math" w:cs="Cambria Math"/>
                                                <w:sz w:val="20"/>
                                                <w:szCs w:val="20"/>
                                              </w:rPr>
                                              <m:t>b</m:t>
                                            </m:r>
                                          </m:e>
                                          <m:sub>
                                            <m:r>
                                              <w:rPr>
                                                <w:rFonts w:ascii="Cambria Math" w:eastAsia="Cambria Math" w:hAnsi="Cambria Math" w:cs="Cambria Math"/>
                                                <w:sz w:val="20"/>
                                                <w:szCs w:val="20"/>
                                              </w:rPr>
                                              <m:t>n</m:t>
                                            </m:r>
                                          </m:sub>
                                        </m:sSub>
                                        <m:func>
                                          <m:funcPr>
                                            <m:ctrlPr>
                                              <w:rPr>
                                                <w:rFonts w:ascii="Cambria Math" w:hAnsi="Cambria Math"/>
                                                <w:sz w:val="20"/>
                                                <w:szCs w:val="20"/>
                                              </w:rPr>
                                            </m:ctrlPr>
                                          </m:funcPr>
                                          <m:fName>
                                            <m:r>
                                              <m:rPr>
                                                <m:sty m:val="p"/>
                                              </m:rPr>
                                              <w:rPr>
                                                <w:rFonts w:ascii="Cambria Math" w:eastAsia="Cambria Math" w:hAnsi="Cambria Math" w:cs="Cambria Math"/>
                                                <w:sz w:val="20"/>
                                                <w:szCs w:val="20"/>
                                              </w:rPr>
                                              <m:t>sin</m:t>
                                            </m:r>
                                          </m:fName>
                                          <m:e>
                                            <m:f>
                                              <m:fPr>
                                                <m:ctrlPr>
                                                  <w:rPr>
                                                    <w:rFonts w:ascii="Cambria Math" w:hAnsi="Cambria Math"/>
                                                    <w:sz w:val="20"/>
                                                    <w:szCs w:val="20"/>
                                                  </w:rPr>
                                                </m:ctrlPr>
                                              </m:fPr>
                                              <m:num>
                                                <m:r>
                                                  <w:rPr>
                                                    <w:rFonts w:ascii="Cambria Math" w:eastAsia="Cambria Math" w:hAnsi="Cambria Math" w:cs="Cambria Math"/>
                                                    <w:sz w:val="20"/>
                                                    <w:szCs w:val="20"/>
                                                  </w:rPr>
                                                  <m:t>nπx</m:t>
                                                </m:r>
                                              </m:num>
                                              <m:den>
                                                <m:r>
                                                  <w:rPr>
                                                    <w:rFonts w:ascii="Cambria Math" w:eastAsia="Cambria Math" w:hAnsi="Cambria Math" w:cs="Cambria Math"/>
                                                    <w:sz w:val="20"/>
                                                    <w:szCs w:val="20"/>
                                                  </w:rPr>
                                                  <m:t>L</m:t>
                                                </m:r>
                                              </m:den>
                                            </m:f>
                                          </m:e>
                                        </m:func>
                                      </m:e>
                                    </m:d>
                                  </m:e>
                                </m:nary>
                                <m:r>
                                  <w:rPr>
                                    <w:rFonts w:ascii="Cambria Math" w:hAnsi="Cambria Math"/>
                                    <w:sz w:val="20"/>
                                    <w:szCs w:val="20"/>
                                  </w:rPr>
                                  <m:t xml:space="preserve">   (</m:t>
                                </m:r>
                                <m:r>
                                  <w:rPr>
                                    <w:rFonts w:ascii="Cambria Math" w:hAnsi="Cambria Math"/>
                                    <w:i/>
                                    <w:sz w:val="20"/>
                                    <w:szCs w:val="20"/>
                                  </w:rPr>
                                  <w:fldChar w:fldCharType="begin"/>
                                </m:r>
                                <m:r>
                                  <m:rPr>
                                    <m:sty m:val="p"/>
                                  </m:rPr>
                                  <w:rPr>
                                    <w:rFonts w:ascii="Cambria Math" w:hAnsi="Cambria Math"/>
                                    <w:sz w:val="20"/>
                                    <w:szCs w:val="20"/>
                                  </w:rPr>
                                  <m:t xml:space="preserve"> SEQ Eq \* MERGEFORMAT </m:t>
                                </m:r>
                                <m:r>
                                  <w:rPr>
                                    <w:rFonts w:ascii="Cambria Math" w:hAnsi="Cambria Math"/>
                                    <w:i/>
                                    <w:sz w:val="20"/>
                                    <w:szCs w:val="20"/>
                                  </w:rPr>
                                  <w:fldChar w:fldCharType="separate"/>
                                </m:r>
                                <m:r>
                                  <m:rPr>
                                    <m:sty m:val="p"/>
                                  </m:rPr>
                                  <w:rPr>
                                    <w:rFonts w:ascii="Cambria Math" w:hAnsi="Cambria Math" w:hint="eastAsia"/>
                                    <w:noProof/>
                                    <w:sz w:val="20"/>
                                    <w:szCs w:val="20"/>
                                  </w:rPr>
                                  <m:t>3</m:t>
                                </m:r>
                                <m:r>
                                  <w:rPr>
                                    <w:rFonts w:ascii="Cambria Math" w:hAnsi="Cambria Math"/>
                                    <w:i/>
                                    <w:sz w:val="20"/>
                                    <w:szCs w:val="20"/>
                                  </w:rPr>
                                  <w:fldChar w:fldCharType="end"/>
                                </m:r>
                                <m:r>
                                  <w:rPr>
                                    <w:rFonts w:ascii="Cambria Math" w:hAnsi="Cambria Math"/>
                                    <w:sz w:val="20"/>
                                    <w:szCs w:val="20"/>
                                  </w:rPr>
                                  <m:t>)</m:t>
                                </m:r>
                              </m:oMath>
                            </m:oMathPara>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6.95pt;margin-top:17.3pt;width:505.4pt;height:45.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" stroked="f">
                <v:textbox>
                  <w:txbxContent>
                    <w:p w:rsidR="00591627" w:rsidRPr="00345BD9" w:rsidRDefault="00591627" w:rsidP="00591627">
                      <w:pPr>
                        <w:rPr>
                          <w:sz w:val="20"/>
                          <w:szCs w:val="20"/>
                        </w:rPr>
                      </w:pPr>
                      <m:oMathPara>
                        <m:oMath>
                          <m:r>
                            <w:rPr>
                              <w:rFonts w:ascii="Cambria Math" w:hAnsi="Cambria Math"/>
                              <w:sz w:val="20"/>
                              <w:szCs w:val="20"/>
                            </w:rPr>
                            <m:t>f</m:t>
                          </m:r>
                          <m:d>
                            <m:dPr>
                              <m:ctrlPr>
                                <w:rPr>
                                  <w:rFonts w:ascii="Cambria Math" w:hAnsi="Cambria Math"/>
                                  <w:sz w:val="20"/>
                                  <w:szCs w:val="20"/>
                                </w:rPr>
                              </m:ctrlPr>
                            </m:dPr>
                            <m:e>
                              <m:r>
                                <w:rPr>
                                  <w:rFonts w:ascii="Cambria Math" w:hAnsi="Cambria Math"/>
                                  <w:sz w:val="20"/>
                                  <w:szCs w:val="20"/>
                                </w:rPr>
                                <m:t>x</m:t>
                              </m:r>
                            </m:e>
                          </m:d>
                          <m:r>
                            <w:rPr>
                              <w:rFonts w:ascii="Cambria Math" w:hAnsi="Cambria Math"/>
                              <w:sz w:val="20"/>
                              <w:szCs w:val="20"/>
                            </w:rPr>
                            <m:t>=</m:t>
                          </m:r>
                          <m:sSub>
                            <m:sSubPr>
                              <m:ctrlPr>
                                <w:rPr>
                                  <w:rFonts w:ascii="Cambria Math" w:hAnsi="Cambria Math"/>
                                  <w:sz w:val="20"/>
                                  <w:szCs w:val="20"/>
                                </w:rPr>
                              </m:ctrlPr>
                            </m:sSubPr>
                            <m:e>
                              <m:r>
                                <w:rPr>
                                  <w:rFonts w:ascii="Cambria Math" w:hAnsi="Cambria Math"/>
                                  <w:sz w:val="20"/>
                                  <w:szCs w:val="20"/>
                                </w:rPr>
                                <m:t>a</m:t>
                              </m:r>
                            </m:e>
                            <m:sub>
                              <m:r>
                                <w:rPr>
                                  <w:rFonts w:ascii="Cambria Math" w:hAnsi="Cambria Math"/>
                                  <w:sz w:val="20"/>
                                  <w:szCs w:val="20"/>
                                </w:rPr>
                                <m:t>0</m:t>
                              </m:r>
                            </m:sub>
                          </m:sSub>
                          <m:r>
                            <w:rPr>
                              <w:rFonts w:ascii="Cambria Math" w:hAnsi="Cambria Math"/>
                              <w:sz w:val="20"/>
                              <w:szCs w:val="20"/>
                            </w:rPr>
                            <m:t>+</m:t>
                          </m:r>
                          <m:nary>
                            <m:naryPr>
                              <m:chr m:val="∑"/>
                              <m:grow m:val="1"/>
                              <m:ctrlPr>
                                <w:rPr>
                                  <w:rFonts w:ascii="Cambria Math" w:hAnsi="Cambria Math"/>
                                  <w:sz w:val="20"/>
                                  <w:szCs w:val="20"/>
                                </w:rPr>
                              </m:ctrlPr>
                            </m:naryPr>
                            <m:sub>
                              <m:r>
                                <w:rPr>
                                  <w:rFonts w:ascii="Cambria Math" w:hAnsi="Cambria Math"/>
                                  <w:sz w:val="20"/>
                                  <w:szCs w:val="20"/>
                                </w:rPr>
                                <m:t>n=1</m:t>
                              </m:r>
                            </m:sub>
                            <m:sup>
                              <m:r>
                                <w:rPr>
                                  <w:rFonts w:ascii="Cambria Math" w:hAnsi="Cambria Math"/>
                                  <w:sz w:val="20"/>
                                  <w:szCs w:val="20"/>
                                </w:rPr>
                                <m:t>∞</m:t>
                              </m:r>
                            </m:sup>
                            <m:e>
                              <m:d>
                                <m:dPr>
                                  <m:ctrlPr>
                                    <w:rPr>
                                      <w:rFonts w:ascii="Cambria Math" w:hAnsi="Cambria Math"/>
                                      <w:sz w:val="20"/>
                                      <w:szCs w:val="20"/>
                                    </w:rPr>
                                  </m:ctrlPr>
                                </m:dPr>
                                <m:e>
                                  <m:sSub>
                                    <m:sSubPr>
                                      <m:ctrlPr>
                                        <w:rPr>
                                          <w:rFonts w:ascii="Cambria Math" w:hAnsi="Cambria Math"/>
                                          <w:sz w:val="20"/>
                                          <w:szCs w:val="20"/>
                                        </w:rPr>
                                      </m:ctrlPr>
                                    </m:sSubPr>
                                    <m:e>
                                      <m:r>
                                        <w:rPr>
                                          <w:rFonts w:ascii="Cambria Math" w:eastAsia="Cambria Math" w:hAnsi="Cambria Math" w:cs="Cambria Math"/>
                                          <w:sz w:val="20"/>
                                          <w:szCs w:val="20"/>
                                        </w:rPr>
                                        <m:t>a</m:t>
                                      </m:r>
                                    </m:e>
                                    <m:sub>
                                      <m:r>
                                        <w:rPr>
                                          <w:rFonts w:ascii="Cambria Math" w:eastAsia="Cambria Math" w:hAnsi="Cambria Math" w:cs="Cambria Math"/>
                                          <w:sz w:val="20"/>
                                          <w:szCs w:val="20"/>
                                        </w:rPr>
                                        <m:t>n</m:t>
                                      </m:r>
                                    </m:sub>
                                  </m:sSub>
                                  <m:func>
                                    <m:funcPr>
                                      <m:ctrlPr>
                                        <w:rPr>
                                          <w:rFonts w:ascii="Cambria Math" w:hAnsi="Cambria Math"/>
                                          <w:sz w:val="20"/>
                                          <w:szCs w:val="20"/>
                                        </w:rPr>
                                      </m:ctrlPr>
                                    </m:funcPr>
                                    <m:fName>
                                      <m:r>
                                        <m:rPr>
                                          <m:sty m:val="p"/>
                                        </m:rPr>
                                        <w:rPr>
                                          <w:rFonts w:ascii="Cambria Math" w:eastAsia="Cambria Math" w:hAnsi="Cambria Math" w:cs="Cambria Math"/>
                                          <w:sz w:val="20"/>
                                          <w:szCs w:val="20"/>
                                        </w:rPr>
                                        <m:t>cos</m:t>
                                      </m:r>
                                    </m:fName>
                                    <m:e>
                                      <m:f>
                                        <m:fPr>
                                          <m:ctrlPr>
                                            <w:rPr>
                                              <w:rFonts w:ascii="Cambria Math" w:hAnsi="Cambria Math"/>
                                              <w:sz w:val="20"/>
                                              <w:szCs w:val="20"/>
                                            </w:rPr>
                                          </m:ctrlPr>
                                        </m:fPr>
                                        <m:num>
                                          <m:r>
                                            <w:rPr>
                                              <w:rFonts w:ascii="Cambria Math" w:eastAsia="Cambria Math" w:hAnsi="Cambria Math" w:cs="Cambria Math"/>
                                              <w:sz w:val="20"/>
                                              <w:szCs w:val="20"/>
                                            </w:rPr>
                                            <m:t>nπx</m:t>
                                          </m:r>
                                        </m:num>
                                        <m:den>
                                          <m:r>
                                            <w:rPr>
                                              <w:rFonts w:ascii="Cambria Math" w:eastAsia="Cambria Math" w:hAnsi="Cambria Math" w:cs="Cambria Math"/>
                                              <w:sz w:val="20"/>
                                              <w:szCs w:val="20"/>
                                            </w:rPr>
                                            <m:t>L</m:t>
                                          </m:r>
                                        </m:den>
                                      </m:f>
                                    </m:e>
                                  </m:func>
                                  <m:r>
                                    <w:rPr>
                                      <w:rFonts w:ascii="Cambria Math" w:eastAsia="Cambria Math" w:hAnsi="Cambria Math" w:cs="Cambria Math"/>
                                      <w:sz w:val="20"/>
                                      <w:szCs w:val="20"/>
                                    </w:rPr>
                                    <m:t>+</m:t>
                                  </m:r>
                                  <m:sSub>
                                    <m:sSubPr>
                                      <m:ctrlPr>
                                        <w:rPr>
                                          <w:rFonts w:ascii="Cambria Math" w:hAnsi="Cambria Math"/>
                                          <w:sz w:val="20"/>
                                          <w:szCs w:val="20"/>
                                        </w:rPr>
                                      </m:ctrlPr>
                                    </m:sSubPr>
                                    <m:e>
                                      <m:r>
                                        <w:rPr>
                                          <w:rFonts w:ascii="Cambria Math" w:eastAsia="Cambria Math" w:hAnsi="Cambria Math" w:cs="Cambria Math"/>
                                          <w:sz w:val="20"/>
                                          <w:szCs w:val="20"/>
                                        </w:rPr>
                                        <m:t>b</m:t>
                                      </m:r>
                                    </m:e>
                                    <m:sub>
                                      <m:r>
                                        <w:rPr>
                                          <w:rFonts w:ascii="Cambria Math" w:eastAsia="Cambria Math" w:hAnsi="Cambria Math" w:cs="Cambria Math"/>
                                          <w:sz w:val="20"/>
                                          <w:szCs w:val="20"/>
                                        </w:rPr>
                                        <m:t>n</m:t>
                                      </m:r>
                                    </m:sub>
                                  </m:sSub>
                                  <m:func>
                                    <m:funcPr>
                                      <m:ctrlPr>
                                        <w:rPr>
                                          <w:rFonts w:ascii="Cambria Math" w:hAnsi="Cambria Math"/>
                                          <w:sz w:val="20"/>
                                          <w:szCs w:val="20"/>
                                        </w:rPr>
                                      </m:ctrlPr>
                                    </m:funcPr>
                                    <m:fName>
                                      <m:r>
                                        <m:rPr>
                                          <m:sty m:val="p"/>
                                        </m:rPr>
                                        <w:rPr>
                                          <w:rFonts w:ascii="Cambria Math" w:eastAsia="Cambria Math" w:hAnsi="Cambria Math" w:cs="Cambria Math"/>
                                          <w:sz w:val="20"/>
                                          <w:szCs w:val="20"/>
                                        </w:rPr>
                                        <m:t>sin</m:t>
                                      </m:r>
                                    </m:fName>
                                    <m:e>
                                      <m:f>
                                        <m:fPr>
                                          <m:ctrlPr>
                                            <w:rPr>
                                              <w:rFonts w:ascii="Cambria Math" w:hAnsi="Cambria Math"/>
                                              <w:sz w:val="20"/>
                                              <w:szCs w:val="20"/>
                                            </w:rPr>
                                          </m:ctrlPr>
                                        </m:fPr>
                                        <m:num>
                                          <m:r>
                                            <w:rPr>
                                              <w:rFonts w:ascii="Cambria Math" w:eastAsia="Cambria Math" w:hAnsi="Cambria Math" w:cs="Cambria Math"/>
                                              <w:sz w:val="20"/>
                                              <w:szCs w:val="20"/>
                                            </w:rPr>
                                            <m:t>nπx</m:t>
                                          </m:r>
                                        </m:num>
                                        <m:den>
                                          <m:r>
                                            <w:rPr>
                                              <w:rFonts w:ascii="Cambria Math" w:eastAsia="Cambria Math" w:hAnsi="Cambria Math" w:cs="Cambria Math"/>
                                              <w:sz w:val="20"/>
                                              <w:szCs w:val="20"/>
                                            </w:rPr>
                                            <m:t>L</m:t>
                                          </m:r>
                                        </m:den>
                                      </m:f>
                                    </m:e>
                                  </m:func>
                                </m:e>
                              </m:d>
                            </m:e>
                          </m:nary>
                          <m:r>
                            <w:rPr>
                              <w:rFonts w:ascii="Cambria Math" w:hAnsi="Cambria Math"/>
                              <w:sz w:val="20"/>
                              <w:szCs w:val="20"/>
                            </w:rPr>
                            <m:t>+f</m:t>
                          </m:r>
                          <m:d>
                            <m:dPr>
                              <m:ctrlPr>
                                <w:rPr>
                                  <w:rFonts w:ascii="Cambria Math" w:hAnsi="Cambria Math"/>
                                  <w:sz w:val="20"/>
                                  <w:szCs w:val="20"/>
                                </w:rPr>
                              </m:ctrlPr>
                            </m:dPr>
                            <m:e>
                              <m:r>
                                <w:rPr>
                                  <w:rFonts w:ascii="Cambria Math" w:hAnsi="Cambria Math"/>
                                  <w:sz w:val="20"/>
                                  <w:szCs w:val="20"/>
                                </w:rPr>
                                <m:t>x</m:t>
                              </m:r>
                            </m:e>
                          </m:d>
                          <m:r>
                            <w:rPr>
                              <w:rFonts w:ascii="Cambria Math" w:hAnsi="Cambria Math"/>
                              <w:sz w:val="20"/>
                              <w:szCs w:val="20"/>
                            </w:rPr>
                            <m:t>=</m:t>
                          </m:r>
                          <m:sSub>
                            <m:sSubPr>
                              <m:ctrlPr>
                                <w:rPr>
                                  <w:rFonts w:ascii="Cambria Math" w:hAnsi="Cambria Math"/>
                                  <w:sz w:val="20"/>
                                  <w:szCs w:val="20"/>
                                </w:rPr>
                              </m:ctrlPr>
                            </m:sSubPr>
                            <m:e>
                              <m:r>
                                <w:rPr>
                                  <w:rFonts w:ascii="Cambria Math" w:hAnsi="Cambria Math"/>
                                  <w:sz w:val="20"/>
                                  <w:szCs w:val="20"/>
                                </w:rPr>
                                <m:t>a</m:t>
                              </m:r>
                            </m:e>
                            <m:sub>
                              <m:r>
                                <w:rPr>
                                  <w:rFonts w:ascii="Cambria Math" w:hAnsi="Cambria Math"/>
                                  <w:sz w:val="20"/>
                                  <w:szCs w:val="20"/>
                                </w:rPr>
                                <m:t>0</m:t>
                              </m:r>
                            </m:sub>
                          </m:sSub>
                          <m:r>
                            <w:rPr>
                              <w:rFonts w:ascii="Cambria Math" w:hAnsi="Cambria Math"/>
                              <w:sz w:val="20"/>
                              <w:szCs w:val="20"/>
                            </w:rPr>
                            <m:t>+</m:t>
                          </m:r>
                          <m:nary>
                            <m:naryPr>
                              <m:chr m:val="∑"/>
                              <m:grow m:val="1"/>
                              <m:ctrlPr>
                                <w:rPr>
                                  <w:rFonts w:ascii="Cambria Math" w:hAnsi="Cambria Math"/>
                                  <w:sz w:val="20"/>
                                  <w:szCs w:val="20"/>
                                </w:rPr>
                              </m:ctrlPr>
                            </m:naryPr>
                            <m:sub>
                              <m:r>
                                <w:rPr>
                                  <w:rFonts w:ascii="Cambria Math" w:hAnsi="Cambria Math"/>
                                  <w:sz w:val="20"/>
                                  <w:szCs w:val="20"/>
                                </w:rPr>
                                <m:t>n=1</m:t>
                              </m:r>
                            </m:sub>
                            <m:sup>
                              <m:r>
                                <w:rPr>
                                  <w:rFonts w:ascii="Cambria Math" w:hAnsi="Cambria Math"/>
                                  <w:sz w:val="20"/>
                                  <w:szCs w:val="20"/>
                                </w:rPr>
                                <m:t>∞</m:t>
                              </m:r>
                            </m:sup>
                            <m:e>
                              <m:d>
                                <m:dPr>
                                  <m:ctrlPr>
                                    <w:rPr>
                                      <w:rFonts w:ascii="Cambria Math" w:hAnsi="Cambria Math"/>
                                      <w:sz w:val="20"/>
                                      <w:szCs w:val="20"/>
                                    </w:rPr>
                                  </m:ctrlPr>
                                </m:dPr>
                                <m:e>
                                  <m:sSub>
                                    <m:sSubPr>
                                      <m:ctrlPr>
                                        <w:rPr>
                                          <w:rFonts w:ascii="Cambria Math" w:hAnsi="Cambria Math"/>
                                          <w:sz w:val="20"/>
                                          <w:szCs w:val="20"/>
                                        </w:rPr>
                                      </m:ctrlPr>
                                    </m:sSubPr>
                                    <m:e>
                                      <m:r>
                                        <w:rPr>
                                          <w:rFonts w:ascii="Cambria Math" w:eastAsia="Cambria Math" w:hAnsi="Cambria Math" w:cs="Cambria Math"/>
                                          <w:sz w:val="20"/>
                                          <w:szCs w:val="20"/>
                                        </w:rPr>
                                        <m:t>a</m:t>
                                      </m:r>
                                    </m:e>
                                    <m:sub>
                                      <m:r>
                                        <w:rPr>
                                          <w:rFonts w:ascii="Cambria Math" w:eastAsia="Cambria Math" w:hAnsi="Cambria Math" w:cs="Cambria Math"/>
                                          <w:sz w:val="20"/>
                                          <w:szCs w:val="20"/>
                                        </w:rPr>
                                        <m:t>n</m:t>
                                      </m:r>
                                    </m:sub>
                                  </m:sSub>
                                  <m:func>
                                    <m:funcPr>
                                      <m:ctrlPr>
                                        <w:rPr>
                                          <w:rFonts w:ascii="Cambria Math" w:hAnsi="Cambria Math"/>
                                          <w:sz w:val="20"/>
                                          <w:szCs w:val="20"/>
                                        </w:rPr>
                                      </m:ctrlPr>
                                    </m:funcPr>
                                    <m:fName>
                                      <m:r>
                                        <m:rPr>
                                          <m:sty m:val="p"/>
                                        </m:rPr>
                                        <w:rPr>
                                          <w:rFonts w:ascii="Cambria Math" w:eastAsia="Cambria Math" w:hAnsi="Cambria Math" w:cs="Cambria Math"/>
                                          <w:sz w:val="20"/>
                                          <w:szCs w:val="20"/>
                                        </w:rPr>
                                        <m:t>cos</m:t>
                                      </m:r>
                                    </m:fName>
                                    <m:e>
                                      <m:f>
                                        <m:fPr>
                                          <m:ctrlPr>
                                            <w:rPr>
                                              <w:rFonts w:ascii="Cambria Math" w:hAnsi="Cambria Math"/>
                                              <w:sz w:val="20"/>
                                              <w:szCs w:val="20"/>
                                            </w:rPr>
                                          </m:ctrlPr>
                                        </m:fPr>
                                        <m:num>
                                          <m:r>
                                            <w:rPr>
                                              <w:rFonts w:ascii="Cambria Math" w:eastAsia="Cambria Math" w:hAnsi="Cambria Math" w:cs="Cambria Math"/>
                                              <w:sz w:val="20"/>
                                              <w:szCs w:val="20"/>
                                            </w:rPr>
                                            <m:t>nπx</m:t>
                                          </m:r>
                                        </m:num>
                                        <m:den>
                                          <m:r>
                                            <w:rPr>
                                              <w:rFonts w:ascii="Cambria Math" w:eastAsia="Cambria Math" w:hAnsi="Cambria Math" w:cs="Cambria Math"/>
                                              <w:sz w:val="20"/>
                                              <w:szCs w:val="20"/>
                                            </w:rPr>
                                            <m:t>L</m:t>
                                          </m:r>
                                        </m:den>
                                      </m:f>
                                    </m:e>
                                  </m:func>
                                  <m:r>
                                    <w:rPr>
                                      <w:rFonts w:ascii="Cambria Math" w:eastAsia="Cambria Math" w:hAnsi="Cambria Math" w:cs="Cambria Math"/>
                                      <w:sz w:val="20"/>
                                      <w:szCs w:val="20"/>
                                    </w:rPr>
                                    <m:t>+</m:t>
                                  </m:r>
                                  <m:sSub>
                                    <m:sSubPr>
                                      <m:ctrlPr>
                                        <w:rPr>
                                          <w:rFonts w:ascii="Cambria Math" w:hAnsi="Cambria Math"/>
                                          <w:sz w:val="20"/>
                                          <w:szCs w:val="20"/>
                                        </w:rPr>
                                      </m:ctrlPr>
                                    </m:sSubPr>
                                    <m:e>
                                      <m:r>
                                        <w:rPr>
                                          <w:rFonts w:ascii="Cambria Math" w:eastAsia="Cambria Math" w:hAnsi="Cambria Math" w:cs="Cambria Math"/>
                                          <w:sz w:val="20"/>
                                          <w:szCs w:val="20"/>
                                        </w:rPr>
                                        <m:t>b</m:t>
                                      </m:r>
                                    </m:e>
                                    <m:sub>
                                      <m:r>
                                        <w:rPr>
                                          <w:rFonts w:ascii="Cambria Math" w:eastAsia="Cambria Math" w:hAnsi="Cambria Math" w:cs="Cambria Math"/>
                                          <w:sz w:val="20"/>
                                          <w:szCs w:val="20"/>
                                        </w:rPr>
                                        <m:t>n</m:t>
                                      </m:r>
                                    </m:sub>
                                  </m:sSub>
                                  <m:func>
                                    <m:funcPr>
                                      <m:ctrlPr>
                                        <w:rPr>
                                          <w:rFonts w:ascii="Cambria Math" w:hAnsi="Cambria Math"/>
                                          <w:sz w:val="20"/>
                                          <w:szCs w:val="20"/>
                                        </w:rPr>
                                      </m:ctrlPr>
                                    </m:funcPr>
                                    <m:fName>
                                      <m:r>
                                        <m:rPr>
                                          <m:sty m:val="p"/>
                                        </m:rPr>
                                        <w:rPr>
                                          <w:rFonts w:ascii="Cambria Math" w:eastAsia="Cambria Math" w:hAnsi="Cambria Math" w:cs="Cambria Math"/>
                                          <w:sz w:val="20"/>
                                          <w:szCs w:val="20"/>
                                        </w:rPr>
                                        <m:t>sin</m:t>
                                      </m:r>
                                    </m:fName>
                                    <m:e>
                                      <m:f>
                                        <m:fPr>
                                          <m:ctrlPr>
                                            <w:rPr>
                                              <w:rFonts w:ascii="Cambria Math" w:hAnsi="Cambria Math"/>
                                              <w:sz w:val="20"/>
                                              <w:szCs w:val="20"/>
                                            </w:rPr>
                                          </m:ctrlPr>
                                        </m:fPr>
                                        <m:num>
                                          <m:r>
                                            <w:rPr>
                                              <w:rFonts w:ascii="Cambria Math" w:eastAsia="Cambria Math" w:hAnsi="Cambria Math" w:cs="Cambria Math"/>
                                              <w:sz w:val="20"/>
                                              <w:szCs w:val="20"/>
                                            </w:rPr>
                                            <m:t>nπx</m:t>
                                          </m:r>
                                        </m:num>
                                        <m:den>
                                          <m:r>
                                            <w:rPr>
                                              <w:rFonts w:ascii="Cambria Math" w:eastAsia="Cambria Math" w:hAnsi="Cambria Math" w:cs="Cambria Math"/>
                                              <w:sz w:val="20"/>
                                              <w:szCs w:val="20"/>
                                            </w:rPr>
                                            <m:t>L</m:t>
                                          </m:r>
                                        </m:den>
                                      </m:f>
                                    </m:e>
                                  </m:func>
                                </m:e>
                              </m:d>
                            </m:e>
                          </m:nary>
                          <m:r>
                            <w:rPr>
                              <w:rFonts w:ascii="Cambria Math" w:hAnsi="Cambria Math"/>
                              <w:sz w:val="20"/>
                              <w:szCs w:val="20"/>
                            </w:rPr>
                            <m:t xml:space="preserve">   (</m:t>
                          </m:r>
                          <m:r>
                            <w:rPr>
                              <w:rFonts w:ascii="Cambria Math" w:hAnsi="Cambria Math"/>
                              <w:i/>
                              <w:sz w:val="20"/>
                              <w:szCs w:val="20"/>
                            </w:rPr>
                            <w:fldChar w:fldCharType="begin"/>
                          </m:r>
                          <m:r>
                            <m:rPr>
                              <m:sty m:val="p"/>
                            </m:rPr>
                            <w:rPr>
                              <w:rFonts w:ascii="Cambria Math" w:hAnsi="Cambria Math"/>
                              <w:sz w:val="20"/>
                              <w:szCs w:val="20"/>
                            </w:rPr>
                            <m:t xml:space="preserve"> SEQ Eq \* MERGEFORMAT </m:t>
                          </m:r>
                          <m:r>
                            <w:rPr>
                              <w:rFonts w:ascii="Cambria Math" w:hAnsi="Cambria Math"/>
                              <w:i/>
                              <w:sz w:val="20"/>
                              <w:szCs w:val="20"/>
                            </w:rPr>
                            <w:fldChar w:fldCharType="separate"/>
                          </m:r>
                          <m:r>
                            <m:rPr>
                              <m:sty m:val="p"/>
                            </m:rPr>
                            <w:rPr>
                              <w:rFonts w:ascii="Cambria Math" w:hAnsi="Cambria Math" w:hint="eastAsia"/>
                              <w:noProof/>
                              <w:sz w:val="20"/>
                              <w:szCs w:val="20"/>
                            </w:rPr>
                            <m:t>3</m:t>
                          </m:r>
                          <m:r>
                            <w:rPr>
                              <w:rFonts w:ascii="Cambria Math" w:hAnsi="Cambria Math"/>
                              <w:i/>
                              <w:sz w:val="20"/>
                              <w:szCs w:val="20"/>
                            </w:rPr>
                            <w:fldChar w:fldCharType="end"/>
                          </m:r>
                          <m:r>
                            <w:rPr>
                              <w:rFonts w:ascii="Cambria Math" w:hAnsi="Cambria Math"/>
                              <w:sz w:val="20"/>
                              <w:szCs w:val="20"/>
                            </w:rPr>
                            <m:t>)</m:t>
                          </m:r>
                        </m:oMath>
                      </m:oMathPara>
                    </w:p>
                  </w:txbxContent>
                </v:textbox>
                <w10:wrap type="topAndBottom"/>
              </v:shape>
            </w:pict>
          </mc:Fallback>
        </mc:AlternateContent>
      </w:r>
      <w:r w:rsidR="00E7535B" w:rsidRPr="000F534A">
        <w:rPr>
          <w:sz w:val="20"/>
          <w:szCs w:val="20"/>
          <w:lang w:val="en-US"/>
        </w:rPr>
        <w:t xml:space="preserve"> </w:t>
      </w:r>
      <w:r w:rsidR="004A096A" w:rsidRPr="000F534A">
        <w:rPr>
          <w:sz w:val="20"/>
          <w:szCs w:val="20"/>
          <w:lang w:val="en-US"/>
        </w:rPr>
        <w:t>Acknowledgment</w:t>
      </w:r>
      <w:r w:rsidR="00562E55" w:rsidRPr="000F534A">
        <w:rPr>
          <w:sz w:val="20"/>
          <w:szCs w:val="20"/>
          <w:lang w:val="en-US"/>
        </w:rPr>
        <w:t>s</w:t>
      </w:r>
    </w:p>
    <w:p w:rsidR="00C5237C" w:rsidRDefault="004A096A" w:rsidP="00C5237C">
      <w:pPr>
        <w:pStyle w:val="IETParagraph"/>
        <w:spacing w:line="240" w:lineRule="auto"/>
        <w:rPr>
          <w:sz w:val="20"/>
          <w:szCs w:val="20"/>
          <w:lang w:val="en-GB"/>
        </w:rPr>
      </w:pPr>
      <w:r w:rsidRPr="000F534A">
        <w:rPr>
          <w:sz w:val="20"/>
          <w:szCs w:val="20"/>
          <w:lang w:val="en-GB"/>
        </w:rPr>
        <w:t>Acknowledgements should be placed after the conclusion and before the references section. This is where reference to any grant numbers or supporting bodies should be included.</w:t>
      </w:r>
      <w:r w:rsidR="005D3BCF" w:rsidRPr="000F534A">
        <w:rPr>
          <w:sz w:val="20"/>
          <w:szCs w:val="20"/>
          <w:lang w:val="en-GB"/>
        </w:rPr>
        <w:t xml:space="preserve"> The funding information should also be entered into the first submission step on Manuscript Central which collect</w:t>
      </w:r>
      <w:r w:rsidR="009D71A4" w:rsidRPr="000F534A">
        <w:rPr>
          <w:sz w:val="20"/>
          <w:szCs w:val="20"/>
          <w:lang w:val="en-GB"/>
        </w:rPr>
        <w:t>s</w:t>
      </w:r>
      <w:r w:rsidR="005D3BCF" w:rsidRPr="000F534A">
        <w:rPr>
          <w:sz w:val="20"/>
          <w:szCs w:val="20"/>
          <w:lang w:val="en-GB"/>
        </w:rPr>
        <w:t xml:space="preserve"> </w:t>
      </w:r>
      <w:proofErr w:type="spellStart"/>
      <w:r w:rsidR="005D3BCF" w:rsidRPr="000F534A">
        <w:rPr>
          <w:sz w:val="20"/>
          <w:szCs w:val="20"/>
          <w:lang w:val="en-GB"/>
        </w:rPr>
        <w:t>Fundref</w:t>
      </w:r>
      <w:proofErr w:type="spellEnd"/>
      <w:r w:rsidR="005D3BCF" w:rsidRPr="000F534A">
        <w:rPr>
          <w:sz w:val="20"/>
          <w:szCs w:val="20"/>
          <w:lang w:val="en-GB"/>
        </w:rPr>
        <w:t xml:space="preserve"> information [4].</w:t>
      </w:r>
      <w:r w:rsidR="00C5237C">
        <w:rPr>
          <w:sz w:val="20"/>
          <w:szCs w:val="20"/>
          <w:lang w:val="en-GB"/>
        </w:rPr>
        <w:t xml:space="preserve"> </w:t>
      </w:r>
    </w:p>
    <w:p w:rsidR="00C5237C" w:rsidRPr="000F534A" w:rsidRDefault="00C5237C" w:rsidP="00C5237C">
      <w:pPr>
        <w:pStyle w:val="IETParagraph"/>
        <w:spacing w:line="240" w:lineRule="auto"/>
        <w:rPr>
          <w:sz w:val="20"/>
          <w:szCs w:val="20"/>
        </w:rPr>
      </w:pPr>
      <w:r w:rsidRPr="000F534A">
        <w:rPr>
          <w:sz w:val="20"/>
          <w:szCs w:val="20"/>
        </w:rPr>
        <w:t>Please note that the IET does not include author biographies in published papers.</w:t>
      </w:r>
    </w:p>
    <w:p w:rsidR="004A096A" w:rsidRPr="000F534A" w:rsidRDefault="004A096A" w:rsidP="00F00781">
      <w:pPr>
        <w:pStyle w:val="IETParagraph"/>
        <w:spacing w:line="240" w:lineRule="auto"/>
        <w:rPr>
          <w:sz w:val="20"/>
          <w:szCs w:val="20"/>
          <w:lang w:val="en-GB"/>
        </w:rPr>
      </w:pPr>
    </w:p>
    <w:p w:rsidR="002C559D" w:rsidRPr="000F534A" w:rsidRDefault="002C559D" w:rsidP="00F00781">
      <w:pPr>
        <w:pStyle w:val="IETHeading1"/>
        <w:numPr>
          <w:ilvl w:val="0"/>
          <w:numId w:val="32"/>
        </w:numPr>
        <w:rPr>
          <w:sz w:val="20"/>
          <w:szCs w:val="20"/>
        </w:rPr>
      </w:pPr>
      <w:r w:rsidRPr="000F534A">
        <w:rPr>
          <w:sz w:val="20"/>
          <w:szCs w:val="20"/>
        </w:rPr>
        <w:t>References</w:t>
      </w:r>
    </w:p>
    <w:p w:rsidR="004A096A" w:rsidRDefault="004A096A" w:rsidP="00F00781">
      <w:pPr>
        <w:pStyle w:val="IETParagraph"/>
        <w:spacing w:line="240" w:lineRule="auto"/>
        <w:rPr>
          <w:sz w:val="20"/>
          <w:szCs w:val="20"/>
        </w:rPr>
      </w:pPr>
      <w:r w:rsidRPr="000F534A">
        <w:rPr>
          <w:sz w:val="20"/>
          <w:szCs w:val="20"/>
        </w:rPr>
        <w:t>An average research paper should reference between 20 and 30 works, the bulk of which should be recently p</w:t>
      </w:r>
      <w:r w:rsidR="00DB25D3" w:rsidRPr="000F534A">
        <w:rPr>
          <w:sz w:val="20"/>
          <w:szCs w:val="20"/>
        </w:rPr>
        <w:t>ublished (i.e. within the last five</w:t>
      </w:r>
      <w:r w:rsidRPr="000F534A">
        <w:rPr>
          <w:sz w:val="20"/>
          <w:szCs w:val="20"/>
        </w:rPr>
        <w:t xml:space="preserve"> years) leading-edge articles in the field, preferably from top journals or conferences. You should compare your own findings to this recent research and demonstrate how your work improves on it in order to demonstrate that your work shows a significant advance over the state of the art </w:t>
      </w:r>
      <w:r w:rsidR="00562E55" w:rsidRPr="000F534A">
        <w:rPr>
          <w:sz w:val="20"/>
          <w:szCs w:val="20"/>
        </w:rPr>
        <w:t>–</w:t>
      </w:r>
      <w:r w:rsidRPr="000F534A">
        <w:rPr>
          <w:sz w:val="20"/>
          <w:szCs w:val="20"/>
        </w:rPr>
        <w:t xml:space="preserve"> a pre-requisite for publication in IET Research Journals.</w:t>
      </w:r>
    </w:p>
    <w:p w:rsidR="00C5237C" w:rsidRPr="000F534A" w:rsidRDefault="00C5237C" w:rsidP="00F00781">
      <w:pPr>
        <w:pStyle w:val="IETParagraph"/>
        <w:spacing w:line="240" w:lineRule="auto"/>
        <w:rPr>
          <w:sz w:val="20"/>
          <w:szCs w:val="20"/>
        </w:rPr>
      </w:pPr>
      <w:r>
        <w:rPr>
          <w:sz w:val="20"/>
          <w:szCs w:val="20"/>
        </w:rPr>
        <w:t xml:space="preserve">Please note that tables, figures and equations should not appear in the middle of the references. </w:t>
      </w:r>
      <w:r w:rsidR="00A11EAF">
        <w:rPr>
          <w:sz w:val="20"/>
          <w:szCs w:val="20"/>
        </w:rPr>
        <w:t xml:space="preserve">If this happens white space will be introduced to avoid items appearing in the references. </w:t>
      </w:r>
    </w:p>
    <w:p w:rsidR="004A096A" w:rsidRPr="000F534A" w:rsidRDefault="004A096A" w:rsidP="00F00781">
      <w:pPr>
        <w:pStyle w:val="IETParagraph"/>
        <w:spacing w:line="240" w:lineRule="auto"/>
        <w:rPr>
          <w:sz w:val="20"/>
          <w:szCs w:val="20"/>
        </w:rPr>
      </w:pPr>
    </w:p>
    <w:p w:rsidR="004A096A" w:rsidRPr="000F534A" w:rsidRDefault="004A096A" w:rsidP="00F00781">
      <w:pPr>
        <w:pStyle w:val="IETHeading2"/>
        <w:numPr>
          <w:ilvl w:val="1"/>
          <w:numId w:val="32"/>
        </w:numPr>
        <w:rPr>
          <w:sz w:val="20"/>
          <w:szCs w:val="20"/>
        </w:rPr>
      </w:pPr>
      <w:r w:rsidRPr="000F534A">
        <w:rPr>
          <w:sz w:val="20"/>
          <w:szCs w:val="20"/>
        </w:rPr>
        <w:t>Referencing Style</w:t>
      </w:r>
    </w:p>
    <w:p w:rsidR="004A096A" w:rsidRPr="000F534A" w:rsidRDefault="00E7535B" w:rsidP="00F00781">
      <w:pPr>
        <w:pStyle w:val="IETParagraph"/>
        <w:spacing w:line="240" w:lineRule="auto"/>
        <w:rPr>
          <w:sz w:val="20"/>
          <w:szCs w:val="20"/>
        </w:rPr>
      </w:pPr>
      <w:r w:rsidRPr="000F534A">
        <w:rPr>
          <w:sz w:val="20"/>
          <w:szCs w:val="20"/>
        </w:rPr>
        <w:br/>
      </w:r>
      <w:r w:rsidR="004A096A" w:rsidRPr="000F534A">
        <w:rPr>
          <w:sz w:val="20"/>
          <w:szCs w:val="20"/>
        </w:rPr>
        <w:t>You should number your references sequentially throughout the text, and each reference should be individually numbered and enclosed in square brackets (e.g. [1]).</w:t>
      </w:r>
    </w:p>
    <w:p w:rsidR="004A096A" w:rsidRPr="000F534A" w:rsidRDefault="004A096A" w:rsidP="00F00781">
      <w:pPr>
        <w:pStyle w:val="IETParagraph"/>
        <w:spacing w:line="240" w:lineRule="auto"/>
        <w:rPr>
          <w:sz w:val="20"/>
          <w:szCs w:val="20"/>
        </w:rPr>
      </w:pPr>
      <w:r w:rsidRPr="000F534A">
        <w:rPr>
          <w:sz w:val="20"/>
          <w:szCs w:val="20"/>
        </w:rPr>
        <w:t>Please ensure that all references in the Reference list are cited in the text and vice versa. Failure to do so may cause delays in the production of your article.</w:t>
      </w:r>
    </w:p>
    <w:p w:rsidR="004A096A" w:rsidRPr="000F534A" w:rsidRDefault="004A096A" w:rsidP="00F00781">
      <w:pPr>
        <w:pStyle w:val="IETParagraph"/>
        <w:spacing w:line="240" w:lineRule="auto"/>
        <w:rPr>
          <w:sz w:val="20"/>
          <w:szCs w:val="20"/>
        </w:rPr>
      </w:pPr>
      <w:r w:rsidRPr="000F534A">
        <w:rPr>
          <w:sz w:val="20"/>
          <w:szCs w:val="20"/>
        </w:rPr>
        <w:t>Please also ensure that you provide as much information as possible to allow the reader to locate the article concerned. This is particularly important for articles appearing in conferences, workshops and books that may not appear in journal databases.</w:t>
      </w:r>
    </w:p>
    <w:p w:rsidR="004A096A" w:rsidRPr="000F534A" w:rsidRDefault="004A096A" w:rsidP="00F00781">
      <w:pPr>
        <w:pStyle w:val="IETParagraph"/>
        <w:spacing w:line="240" w:lineRule="auto"/>
        <w:rPr>
          <w:sz w:val="20"/>
          <w:szCs w:val="20"/>
        </w:rPr>
      </w:pPr>
      <w:r w:rsidRPr="000F534A">
        <w:rPr>
          <w:sz w:val="20"/>
          <w:szCs w:val="20"/>
        </w:rPr>
        <w:t>Do not include references for papers that have been submitted and not accepted for publication. Papers that have been accepted for publication are allowed as long as all information is provided.</w:t>
      </w:r>
    </w:p>
    <w:p w:rsidR="004A096A" w:rsidRPr="000F534A" w:rsidRDefault="004A096A" w:rsidP="00F00781">
      <w:pPr>
        <w:pStyle w:val="IETParagraph"/>
        <w:spacing w:line="240" w:lineRule="auto"/>
        <w:rPr>
          <w:sz w:val="20"/>
          <w:szCs w:val="20"/>
        </w:rPr>
      </w:pPr>
      <w:r w:rsidRPr="000F534A">
        <w:rPr>
          <w:sz w:val="20"/>
          <w:szCs w:val="20"/>
        </w:rPr>
        <w:t>Please provide all author name(s) and initials, title of the paper, date published, title of the journal or book, volume number, editors (if any), and finally the page range. For books and conferences, the town of publication and publisher (in parentheses) should also be given.</w:t>
      </w:r>
    </w:p>
    <w:p w:rsidR="004A096A" w:rsidRDefault="004A096A" w:rsidP="00F00781">
      <w:pPr>
        <w:pStyle w:val="IETParagraph"/>
        <w:spacing w:line="240" w:lineRule="auto"/>
        <w:rPr>
          <w:i/>
          <w:sz w:val="20"/>
          <w:szCs w:val="20"/>
        </w:rPr>
      </w:pPr>
      <w:r w:rsidRPr="000F534A">
        <w:rPr>
          <w:sz w:val="20"/>
          <w:szCs w:val="20"/>
        </w:rPr>
        <w:t xml:space="preserve">If the number of authors on a reference is greater than </w:t>
      </w:r>
      <w:r w:rsidR="00B44CA7" w:rsidRPr="000F534A">
        <w:rPr>
          <w:sz w:val="20"/>
          <w:szCs w:val="20"/>
        </w:rPr>
        <w:t>three please list the first three</w:t>
      </w:r>
      <w:r w:rsidRPr="000F534A">
        <w:rPr>
          <w:sz w:val="20"/>
          <w:szCs w:val="20"/>
        </w:rPr>
        <w:t xml:space="preserve"> authors followed by</w:t>
      </w:r>
      <w:r w:rsidR="00562E55" w:rsidRPr="000F534A">
        <w:rPr>
          <w:sz w:val="20"/>
          <w:szCs w:val="20"/>
        </w:rPr>
        <w:t xml:space="preserve"> </w:t>
      </w:r>
      <w:r w:rsidR="00562E55" w:rsidRPr="000F534A">
        <w:rPr>
          <w:i/>
          <w:sz w:val="20"/>
          <w:szCs w:val="20"/>
        </w:rPr>
        <w:t>et al.</w:t>
      </w:r>
      <w:r w:rsidR="00591627">
        <w:rPr>
          <w:i/>
          <w:sz w:val="20"/>
          <w:szCs w:val="20"/>
        </w:rPr>
        <w:t xml:space="preserve"> </w:t>
      </w:r>
      <w:r w:rsidR="00591627">
        <w:rPr>
          <w:sz w:val="20"/>
          <w:szCs w:val="20"/>
        </w:rPr>
        <w:t xml:space="preserve">The reference list should be uninterrupted by figures, tables or equations. </w:t>
      </w:r>
      <w:r w:rsidR="00562E55" w:rsidRPr="000F534A">
        <w:rPr>
          <w:i/>
          <w:sz w:val="20"/>
          <w:szCs w:val="20"/>
        </w:rPr>
        <w:t xml:space="preserve"> </w:t>
      </w:r>
    </w:p>
    <w:p w:rsidR="004A7494" w:rsidRDefault="004A7494" w:rsidP="004A7494">
      <w:pPr>
        <w:pStyle w:val="IETHeading1"/>
        <w:numPr>
          <w:ilvl w:val="0"/>
          <w:numId w:val="0"/>
        </w:numPr>
        <w:ind w:left="360"/>
        <w:rPr>
          <w:sz w:val="20"/>
          <w:szCs w:val="20"/>
        </w:rPr>
      </w:pPr>
    </w:p>
    <w:p w:rsidR="004A7494" w:rsidRDefault="004A7494" w:rsidP="004A7494">
      <w:pPr>
        <w:pStyle w:val="IETHeading1"/>
        <w:numPr>
          <w:ilvl w:val="0"/>
          <w:numId w:val="0"/>
        </w:numPr>
        <w:ind w:left="360"/>
        <w:rPr>
          <w:sz w:val="20"/>
          <w:szCs w:val="20"/>
        </w:rPr>
      </w:pPr>
    </w:p>
    <w:p w:rsidR="006067BA" w:rsidRPr="004A7494" w:rsidRDefault="004A096A" w:rsidP="004A7494">
      <w:pPr>
        <w:pStyle w:val="IETHeading1"/>
        <w:numPr>
          <w:ilvl w:val="0"/>
          <w:numId w:val="0"/>
        </w:numPr>
        <w:ind w:left="360"/>
        <w:rPr>
          <w:sz w:val="20"/>
          <w:szCs w:val="20"/>
        </w:rPr>
      </w:pPr>
      <w:r w:rsidRPr="004A7494">
        <w:rPr>
          <w:sz w:val="20"/>
          <w:szCs w:val="20"/>
        </w:rPr>
        <w:lastRenderedPageBreak/>
        <w:t xml:space="preserve">Example </w:t>
      </w:r>
      <w:r w:rsidR="001928FB" w:rsidRPr="004A7494">
        <w:rPr>
          <w:sz w:val="20"/>
          <w:szCs w:val="20"/>
        </w:rPr>
        <w:t>References</w:t>
      </w:r>
    </w:p>
    <w:p w:rsidR="006067BA" w:rsidRPr="000F534A" w:rsidRDefault="006067BA" w:rsidP="00F00781">
      <w:pPr>
        <w:pStyle w:val="IETHeading2"/>
        <w:numPr>
          <w:ilvl w:val="1"/>
          <w:numId w:val="32"/>
        </w:numPr>
        <w:rPr>
          <w:noProof/>
          <w:sz w:val="20"/>
          <w:szCs w:val="20"/>
        </w:rPr>
      </w:pPr>
      <w:r w:rsidRPr="000F534A">
        <w:rPr>
          <w:noProof/>
          <w:sz w:val="20"/>
          <w:szCs w:val="20"/>
        </w:rPr>
        <w:t>Websites</w:t>
      </w:r>
    </w:p>
    <w:p w:rsidR="006067BA" w:rsidRPr="000F534A" w:rsidRDefault="006067BA" w:rsidP="00F00781">
      <w:pPr>
        <w:pStyle w:val="IETReferences"/>
        <w:rPr>
          <w:noProof/>
          <w:sz w:val="20"/>
          <w:szCs w:val="20"/>
        </w:rPr>
      </w:pPr>
    </w:p>
    <w:p w:rsidR="006067BA" w:rsidRPr="000F534A" w:rsidRDefault="006067BA" w:rsidP="00F00781">
      <w:pPr>
        <w:pStyle w:val="IETReferences"/>
        <w:rPr>
          <w:sz w:val="20"/>
          <w:szCs w:val="20"/>
        </w:rPr>
      </w:pPr>
      <w:r w:rsidRPr="000F534A">
        <w:rPr>
          <w:noProof/>
          <w:sz w:val="20"/>
          <w:szCs w:val="20"/>
        </w:rPr>
        <w:t>[1] ‘Author Guide - IET Research Journals’, http://digital-library.theiet.org/journals/author-guide, accessed 27 November 2014</w:t>
      </w:r>
    </w:p>
    <w:p w:rsidR="006067BA" w:rsidRPr="000F534A" w:rsidRDefault="006067BA" w:rsidP="00F00781">
      <w:pPr>
        <w:pStyle w:val="IETReferences"/>
        <w:ind w:left="360"/>
        <w:rPr>
          <w:sz w:val="20"/>
          <w:szCs w:val="20"/>
        </w:rPr>
      </w:pPr>
    </w:p>
    <w:p w:rsidR="006067BA" w:rsidRPr="000F534A" w:rsidRDefault="006067BA" w:rsidP="00F00781">
      <w:pPr>
        <w:pStyle w:val="IETReferences"/>
        <w:rPr>
          <w:sz w:val="20"/>
          <w:szCs w:val="20"/>
        </w:rPr>
      </w:pPr>
      <w:r w:rsidRPr="000F534A">
        <w:rPr>
          <w:sz w:val="20"/>
          <w:szCs w:val="20"/>
        </w:rPr>
        <w:t>[2] ‘Research journal length policy’, http://digital-library.theiet.org/files/research_journals_length_policy.pdf, accessed 27 November 2014</w:t>
      </w:r>
    </w:p>
    <w:p w:rsidR="006067BA" w:rsidRPr="000F534A" w:rsidRDefault="00591627" w:rsidP="00F00781">
      <w:pPr>
        <w:pStyle w:val="IETHeading2"/>
        <w:numPr>
          <w:ilvl w:val="0"/>
          <w:numId w:val="0"/>
        </w:numPr>
        <w:ind w:left="792"/>
        <w:rPr>
          <w:noProof/>
          <w:sz w:val="20"/>
          <w:szCs w:val="20"/>
        </w:rPr>
      </w:pPr>
      <w:r w:rsidRPr="000F534A">
        <w:rPr>
          <w:noProof/>
          <w:sz w:val="20"/>
          <w:szCs w:val="20"/>
          <w:lang w:val="en-GB" w:eastAsia="en-GB"/>
        </w:rPr>
        <mc:AlternateContent>
          <mc:Choice Requires="wps">
            <w:drawing>
              <wp:anchor distT="0" distB="0" distL="114300" distR="114300" simplePos="0" relativeHeight="251662336" behindDoc="0" locked="0" layoutInCell="1" allowOverlap="1" wp14:anchorId="75EC7D61" wp14:editId="0C92DD9D">
                <wp:simplePos x="0" y="0"/>
                <wp:positionH relativeFrom="column">
                  <wp:posOffset>3356610</wp:posOffset>
                </wp:positionH>
                <wp:positionV relativeFrom="paragraph">
                  <wp:posOffset>19685</wp:posOffset>
                </wp:positionV>
                <wp:extent cx="3017520" cy="3368675"/>
                <wp:effectExtent l="0" t="0" r="0" b="31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7520" cy="3368675"/>
                        </a:xfrm>
                        <a:prstGeom prst="rect">
                          <a:avLst/>
                        </a:prstGeom>
                        <a:solidFill>
                          <a:srgbClr val="FFFFFF"/>
                        </a:solidFill>
                        <a:ln w="9525">
                          <a:noFill/>
                          <a:miter lim="800000"/>
                          <a:headEnd/>
                          <a:tailEnd/>
                        </a:ln>
                      </wps:spPr>
                      <wps:txbx>
                        <w:txbxContent>
                          <w:p w:rsidR="0006228E" w:rsidRDefault="0006228E" w:rsidP="00C46E39">
                            <w:pPr>
                              <w:pStyle w:val="TableHeading"/>
                              <w:rPr>
                                <w:b/>
                              </w:rPr>
                            </w:pPr>
                          </w:p>
                          <w:p w:rsidR="00C46E39" w:rsidRDefault="00C46E39" w:rsidP="00C46E39">
                            <w:pPr>
                              <w:pStyle w:val="TableHeading"/>
                            </w:pPr>
                            <w:r w:rsidRPr="009C7DC3">
                              <w:rPr>
                                <w:b/>
                              </w:rPr>
                              <w:t xml:space="preserve">Table </w:t>
                            </w:r>
                            <w:r>
                              <w:rPr>
                                <w:b/>
                              </w:rPr>
                              <w:t>2</w:t>
                            </w:r>
                            <w:r>
                              <w:t xml:space="preserve"> Example of large table</w:t>
                            </w:r>
                          </w:p>
                          <w:p w:rsidR="00C46E39" w:rsidRDefault="00C46E39"/>
                          <w:tbl>
                            <w:tblPr>
                              <w:tblStyle w:val="TableSimple1"/>
                              <w:tblW w:w="0" w:type="auto"/>
                              <w:tblLook w:val="04A0" w:firstRow="1" w:lastRow="0" w:firstColumn="1" w:lastColumn="0" w:noHBand="0" w:noVBand="1"/>
                            </w:tblPr>
                            <w:tblGrid>
                              <w:gridCol w:w="1167"/>
                              <w:gridCol w:w="1166"/>
                              <w:gridCol w:w="1166"/>
                              <w:gridCol w:w="1166"/>
                            </w:tblGrid>
                            <w:tr w:rsidR="00C46E39" w:rsidRPr="00C46E39" w:rsidTr="00C46E39">
                              <w:trPr>
                                <w:cnfStyle w:val="100000000000" w:firstRow="1" w:lastRow="0" w:firstColumn="0" w:lastColumn="0" w:oddVBand="0" w:evenVBand="0" w:oddHBand="0" w:evenHBand="0" w:firstRowFirstColumn="0" w:firstRowLastColumn="0" w:lastRowFirstColumn="0" w:lastRowLastColumn="0"/>
                              </w:trPr>
                              <w:tc>
                                <w:tcPr>
                                  <w:tcW w:w="2408" w:type="dxa"/>
                                </w:tcPr>
                                <w:p w:rsidR="00C46E39" w:rsidRPr="00C46E39" w:rsidRDefault="00C46E39" w:rsidP="00C46E39">
                                  <w:pPr>
                                    <w:rPr>
                                      <w:sz w:val="20"/>
                                      <w:szCs w:val="20"/>
                                    </w:rPr>
                                  </w:pPr>
                                  <w:r w:rsidRPr="00C46E39">
                                    <w:rPr>
                                      <w:sz w:val="20"/>
                                      <w:szCs w:val="20"/>
                                    </w:rPr>
                                    <w:t>Column Heading</w:t>
                                  </w:r>
                                  <w:r>
                                    <w:rPr>
                                      <w:sz w:val="20"/>
                                      <w:szCs w:val="20"/>
                                    </w:rPr>
                                    <w:t xml:space="preserve"> 1</w:t>
                                  </w:r>
                                </w:p>
                                <w:p w:rsidR="00C46E39" w:rsidRPr="00C46E39" w:rsidRDefault="00C46E39" w:rsidP="00C46E39">
                                  <w:pPr>
                                    <w:jc w:val="center"/>
                                    <w:rPr>
                                      <w:sz w:val="20"/>
                                      <w:szCs w:val="20"/>
                                    </w:rPr>
                                  </w:pPr>
                                </w:p>
                              </w:tc>
                              <w:tc>
                                <w:tcPr>
                                  <w:tcW w:w="2408" w:type="dxa"/>
                                </w:tcPr>
                                <w:p w:rsidR="00C46E39" w:rsidRPr="00C46E39" w:rsidRDefault="00C46E39" w:rsidP="00C46E39">
                                  <w:pPr>
                                    <w:jc w:val="center"/>
                                    <w:rPr>
                                      <w:sz w:val="20"/>
                                      <w:szCs w:val="20"/>
                                    </w:rPr>
                                  </w:pPr>
                                  <w:r>
                                    <w:rPr>
                                      <w:sz w:val="20"/>
                                      <w:szCs w:val="20"/>
                                    </w:rPr>
                                    <w:t>Column Heading 2</w:t>
                                  </w:r>
                                </w:p>
                              </w:tc>
                              <w:tc>
                                <w:tcPr>
                                  <w:tcW w:w="2409" w:type="dxa"/>
                                </w:tcPr>
                                <w:p w:rsidR="00C46E39" w:rsidRPr="00C46E39" w:rsidRDefault="00C46E39" w:rsidP="00C46E39">
                                  <w:pPr>
                                    <w:jc w:val="center"/>
                                    <w:rPr>
                                      <w:sz w:val="20"/>
                                      <w:szCs w:val="20"/>
                                    </w:rPr>
                                  </w:pPr>
                                  <w:r>
                                    <w:rPr>
                                      <w:sz w:val="20"/>
                                      <w:szCs w:val="20"/>
                                    </w:rPr>
                                    <w:t>Column Heading 3</w:t>
                                  </w:r>
                                </w:p>
                              </w:tc>
                              <w:tc>
                                <w:tcPr>
                                  <w:tcW w:w="2409" w:type="dxa"/>
                                </w:tcPr>
                                <w:p w:rsidR="00C46E39" w:rsidRPr="00C46E39" w:rsidRDefault="00C46E39" w:rsidP="00C46E39">
                                  <w:pPr>
                                    <w:jc w:val="center"/>
                                    <w:rPr>
                                      <w:sz w:val="20"/>
                                      <w:szCs w:val="20"/>
                                    </w:rPr>
                                  </w:pPr>
                                  <w:r>
                                    <w:rPr>
                                      <w:sz w:val="20"/>
                                      <w:szCs w:val="20"/>
                                    </w:rPr>
                                    <w:t>Column Heading 4</w:t>
                                  </w:r>
                                </w:p>
                              </w:tc>
                            </w:tr>
                            <w:tr w:rsidR="00C46E39" w:rsidRPr="00C46E39" w:rsidTr="00C46E39">
                              <w:tc>
                                <w:tcPr>
                                  <w:tcW w:w="2408" w:type="dxa"/>
                                </w:tcPr>
                                <w:p w:rsidR="00C46E39" w:rsidRDefault="00C46E39">
                                  <w:pPr>
                                    <w:rPr>
                                      <w:sz w:val="20"/>
                                      <w:szCs w:val="20"/>
                                    </w:rPr>
                                  </w:pPr>
                                  <w:r>
                                    <w:rPr>
                                      <w:sz w:val="20"/>
                                      <w:szCs w:val="20"/>
                                    </w:rPr>
                                    <w:t>Result 1</w:t>
                                  </w:r>
                                </w:p>
                                <w:p w:rsidR="00C46E39" w:rsidRPr="00C46E39" w:rsidRDefault="00C46E39">
                                  <w:pPr>
                                    <w:rPr>
                                      <w:sz w:val="20"/>
                                      <w:szCs w:val="20"/>
                                    </w:rPr>
                                  </w:pPr>
                                </w:p>
                              </w:tc>
                              <w:tc>
                                <w:tcPr>
                                  <w:tcW w:w="2408" w:type="dxa"/>
                                </w:tcPr>
                                <w:p w:rsidR="00C46E39" w:rsidRPr="00C46E39" w:rsidRDefault="00C46E39" w:rsidP="00345BD9">
                                  <w:pPr>
                                    <w:jc w:val="center"/>
                                    <w:rPr>
                                      <w:sz w:val="20"/>
                                      <w:szCs w:val="20"/>
                                    </w:rPr>
                                  </w:pPr>
                                  <w:r>
                                    <w:rPr>
                                      <w:sz w:val="20"/>
                                      <w:szCs w:val="20"/>
                                    </w:rPr>
                                    <w:t>123</w:t>
                                  </w:r>
                                </w:p>
                              </w:tc>
                              <w:tc>
                                <w:tcPr>
                                  <w:tcW w:w="2409" w:type="dxa"/>
                                </w:tcPr>
                                <w:p w:rsidR="00C46E39" w:rsidRPr="00C46E39" w:rsidRDefault="00C46E39" w:rsidP="00345BD9">
                                  <w:pPr>
                                    <w:jc w:val="center"/>
                                    <w:rPr>
                                      <w:sz w:val="20"/>
                                      <w:szCs w:val="20"/>
                                    </w:rPr>
                                  </w:pPr>
                                  <w:r>
                                    <w:rPr>
                                      <w:sz w:val="20"/>
                                      <w:szCs w:val="20"/>
                                    </w:rPr>
                                    <w:t>123</w:t>
                                  </w:r>
                                </w:p>
                              </w:tc>
                              <w:tc>
                                <w:tcPr>
                                  <w:tcW w:w="2409" w:type="dxa"/>
                                </w:tcPr>
                                <w:p w:rsidR="00C46E39" w:rsidRPr="00C46E39" w:rsidRDefault="00C46E39" w:rsidP="00345BD9">
                                  <w:pPr>
                                    <w:jc w:val="center"/>
                                    <w:rPr>
                                      <w:sz w:val="20"/>
                                      <w:szCs w:val="20"/>
                                    </w:rPr>
                                  </w:pPr>
                                  <w:r>
                                    <w:rPr>
                                      <w:sz w:val="20"/>
                                      <w:szCs w:val="20"/>
                                    </w:rPr>
                                    <w:t>123</w:t>
                                  </w:r>
                                </w:p>
                              </w:tc>
                            </w:tr>
                            <w:tr w:rsidR="00C46E39" w:rsidRPr="00C46E39" w:rsidTr="00C46E39">
                              <w:tc>
                                <w:tcPr>
                                  <w:tcW w:w="2408" w:type="dxa"/>
                                </w:tcPr>
                                <w:p w:rsidR="00C46E39" w:rsidRDefault="00C46E39" w:rsidP="006502E3">
                                  <w:pPr>
                                    <w:rPr>
                                      <w:sz w:val="20"/>
                                      <w:szCs w:val="20"/>
                                    </w:rPr>
                                  </w:pPr>
                                  <w:r>
                                    <w:rPr>
                                      <w:sz w:val="20"/>
                                      <w:szCs w:val="20"/>
                                    </w:rPr>
                                    <w:t>Result 2</w:t>
                                  </w:r>
                                </w:p>
                                <w:p w:rsidR="00C46E39" w:rsidRPr="00C46E39" w:rsidRDefault="00C46E39" w:rsidP="006502E3">
                                  <w:pPr>
                                    <w:rPr>
                                      <w:sz w:val="20"/>
                                      <w:szCs w:val="20"/>
                                    </w:rPr>
                                  </w:pPr>
                                </w:p>
                              </w:tc>
                              <w:tc>
                                <w:tcPr>
                                  <w:tcW w:w="2408" w:type="dxa"/>
                                </w:tcPr>
                                <w:p w:rsidR="00C46E39" w:rsidRPr="00C46E39" w:rsidRDefault="00C46E39" w:rsidP="00345BD9">
                                  <w:pPr>
                                    <w:jc w:val="center"/>
                                    <w:rPr>
                                      <w:sz w:val="20"/>
                                      <w:szCs w:val="20"/>
                                    </w:rPr>
                                  </w:pPr>
                                  <w:r>
                                    <w:rPr>
                                      <w:sz w:val="20"/>
                                      <w:szCs w:val="20"/>
                                    </w:rPr>
                                    <w:t>123</w:t>
                                  </w:r>
                                </w:p>
                              </w:tc>
                              <w:tc>
                                <w:tcPr>
                                  <w:tcW w:w="2409" w:type="dxa"/>
                                </w:tcPr>
                                <w:p w:rsidR="00C46E39" w:rsidRPr="00C46E39" w:rsidRDefault="00C46E39" w:rsidP="00345BD9">
                                  <w:pPr>
                                    <w:jc w:val="center"/>
                                    <w:rPr>
                                      <w:sz w:val="20"/>
                                      <w:szCs w:val="20"/>
                                    </w:rPr>
                                  </w:pPr>
                                  <w:r>
                                    <w:rPr>
                                      <w:sz w:val="20"/>
                                      <w:szCs w:val="20"/>
                                    </w:rPr>
                                    <w:t>123</w:t>
                                  </w:r>
                                </w:p>
                              </w:tc>
                              <w:tc>
                                <w:tcPr>
                                  <w:tcW w:w="2409" w:type="dxa"/>
                                </w:tcPr>
                                <w:p w:rsidR="00C46E39" w:rsidRPr="00C46E39" w:rsidRDefault="00C46E39" w:rsidP="00345BD9">
                                  <w:pPr>
                                    <w:jc w:val="center"/>
                                    <w:rPr>
                                      <w:sz w:val="20"/>
                                      <w:szCs w:val="20"/>
                                    </w:rPr>
                                  </w:pPr>
                                  <w:r>
                                    <w:rPr>
                                      <w:sz w:val="20"/>
                                      <w:szCs w:val="20"/>
                                    </w:rPr>
                                    <w:t>123</w:t>
                                  </w:r>
                                </w:p>
                              </w:tc>
                            </w:tr>
                            <w:tr w:rsidR="00C46E39" w:rsidRPr="00C46E39" w:rsidTr="00C46E39">
                              <w:tc>
                                <w:tcPr>
                                  <w:tcW w:w="2408" w:type="dxa"/>
                                </w:tcPr>
                                <w:p w:rsidR="00C46E39" w:rsidRDefault="00C46E39" w:rsidP="006502E3">
                                  <w:pPr>
                                    <w:rPr>
                                      <w:sz w:val="20"/>
                                      <w:szCs w:val="20"/>
                                    </w:rPr>
                                  </w:pPr>
                                  <w:r>
                                    <w:rPr>
                                      <w:sz w:val="20"/>
                                      <w:szCs w:val="20"/>
                                    </w:rPr>
                                    <w:t>Result 3</w:t>
                                  </w:r>
                                </w:p>
                                <w:p w:rsidR="00C46E39" w:rsidRPr="00C46E39" w:rsidRDefault="00C46E39" w:rsidP="006502E3">
                                  <w:pPr>
                                    <w:rPr>
                                      <w:sz w:val="20"/>
                                      <w:szCs w:val="20"/>
                                    </w:rPr>
                                  </w:pPr>
                                </w:p>
                              </w:tc>
                              <w:tc>
                                <w:tcPr>
                                  <w:tcW w:w="2408" w:type="dxa"/>
                                </w:tcPr>
                                <w:p w:rsidR="00C46E39" w:rsidRPr="00C46E39" w:rsidRDefault="00C46E39" w:rsidP="00345BD9">
                                  <w:pPr>
                                    <w:jc w:val="center"/>
                                    <w:rPr>
                                      <w:sz w:val="20"/>
                                      <w:szCs w:val="20"/>
                                    </w:rPr>
                                  </w:pPr>
                                  <w:r>
                                    <w:rPr>
                                      <w:sz w:val="20"/>
                                      <w:szCs w:val="20"/>
                                    </w:rPr>
                                    <w:t>123</w:t>
                                  </w:r>
                                </w:p>
                              </w:tc>
                              <w:tc>
                                <w:tcPr>
                                  <w:tcW w:w="2409" w:type="dxa"/>
                                </w:tcPr>
                                <w:p w:rsidR="00C46E39" w:rsidRPr="00C46E39" w:rsidRDefault="00C46E39" w:rsidP="00345BD9">
                                  <w:pPr>
                                    <w:jc w:val="center"/>
                                    <w:rPr>
                                      <w:sz w:val="20"/>
                                      <w:szCs w:val="20"/>
                                    </w:rPr>
                                  </w:pPr>
                                  <w:r>
                                    <w:rPr>
                                      <w:sz w:val="20"/>
                                      <w:szCs w:val="20"/>
                                    </w:rPr>
                                    <w:t>123</w:t>
                                  </w:r>
                                </w:p>
                              </w:tc>
                              <w:tc>
                                <w:tcPr>
                                  <w:tcW w:w="2409" w:type="dxa"/>
                                </w:tcPr>
                                <w:p w:rsidR="00C46E39" w:rsidRPr="00C46E39" w:rsidRDefault="00C46E39" w:rsidP="00345BD9">
                                  <w:pPr>
                                    <w:jc w:val="center"/>
                                    <w:rPr>
                                      <w:sz w:val="20"/>
                                      <w:szCs w:val="20"/>
                                    </w:rPr>
                                  </w:pPr>
                                  <w:r>
                                    <w:rPr>
                                      <w:sz w:val="20"/>
                                      <w:szCs w:val="20"/>
                                    </w:rPr>
                                    <w:t>123</w:t>
                                  </w:r>
                                </w:p>
                              </w:tc>
                            </w:tr>
                            <w:tr w:rsidR="00C46E39" w:rsidRPr="00C46E39" w:rsidTr="00C46E39">
                              <w:tc>
                                <w:tcPr>
                                  <w:tcW w:w="2408" w:type="dxa"/>
                                </w:tcPr>
                                <w:p w:rsidR="00C46E39" w:rsidRDefault="00C46E39" w:rsidP="006502E3">
                                  <w:pPr>
                                    <w:rPr>
                                      <w:sz w:val="20"/>
                                      <w:szCs w:val="20"/>
                                    </w:rPr>
                                  </w:pPr>
                                  <w:r>
                                    <w:rPr>
                                      <w:sz w:val="20"/>
                                      <w:szCs w:val="20"/>
                                    </w:rPr>
                                    <w:t>Result 4</w:t>
                                  </w:r>
                                </w:p>
                                <w:p w:rsidR="00C46E39" w:rsidRPr="00C46E39" w:rsidRDefault="00C46E39" w:rsidP="006502E3">
                                  <w:pPr>
                                    <w:rPr>
                                      <w:sz w:val="20"/>
                                      <w:szCs w:val="20"/>
                                    </w:rPr>
                                  </w:pPr>
                                </w:p>
                              </w:tc>
                              <w:tc>
                                <w:tcPr>
                                  <w:tcW w:w="2408" w:type="dxa"/>
                                </w:tcPr>
                                <w:p w:rsidR="00C46E39" w:rsidRPr="00C46E39" w:rsidRDefault="00C46E39" w:rsidP="00345BD9">
                                  <w:pPr>
                                    <w:jc w:val="center"/>
                                    <w:rPr>
                                      <w:sz w:val="20"/>
                                      <w:szCs w:val="20"/>
                                    </w:rPr>
                                  </w:pPr>
                                  <w:r>
                                    <w:rPr>
                                      <w:sz w:val="20"/>
                                      <w:szCs w:val="20"/>
                                    </w:rPr>
                                    <w:t>123</w:t>
                                  </w:r>
                                </w:p>
                              </w:tc>
                              <w:tc>
                                <w:tcPr>
                                  <w:tcW w:w="2409" w:type="dxa"/>
                                </w:tcPr>
                                <w:p w:rsidR="00C46E39" w:rsidRPr="00C46E39" w:rsidRDefault="00C46E39" w:rsidP="00345BD9">
                                  <w:pPr>
                                    <w:jc w:val="center"/>
                                    <w:rPr>
                                      <w:sz w:val="20"/>
                                      <w:szCs w:val="20"/>
                                    </w:rPr>
                                  </w:pPr>
                                  <w:r>
                                    <w:rPr>
                                      <w:sz w:val="20"/>
                                      <w:szCs w:val="20"/>
                                    </w:rPr>
                                    <w:t>123</w:t>
                                  </w:r>
                                </w:p>
                              </w:tc>
                              <w:tc>
                                <w:tcPr>
                                  <w:tcW w:w="2409" w:type="dxa"/>
                                </w:tcPr>
                                <w:p w:rsidR="00C46E39" w:rsidRPr="00C46E39" w:rsidRDefault="00C46E39" w:rsidP="00345BD9">
                                  <w:pPr>
                                    <w:jc w:val="center"/>
                                    <w:rPr>
                                      <w:sz w:val="20"/>
                                      <w:szCs w:val="20"/>
                                    </w:rPr>
                                  </w:pPr>
                                  <w:r>
                                    <w:rPr>
                                      <w:sz w:val="20"/>
                                      <w:szCs w:val="20"/>
                                    </w:rPr>
                                    <w:t>123</w:t>
                                  </w:r>
                                </w:p>
                              </w:tc>
                            </w:tr>
                            <w:tr w:rsidR="00C46E39" w:rsidRPr="00C46E39" w:rsidTr="00C46E39">
                              <w:tc>
                                <w:tcPr>
                                  <w:tcW w:w="2408" w:type="dxa"/>
                                </w:tcPr>
                                <w:p w:rsidR="00C46E39" w:rsidRDefault="00C46E39" w:rsidP="006502E3">
                                  <w:pPr>
                                    <w:rPr>
                                      <w:sz w:val="20"/>
                                      <w:szCs w:val="20"/>
                                    </w:rPr>
                                  </w:pPr>
                                  <w:r>
                                    <w:rPr>
                                      <w:sz w:val="20"/>
                                      <w:szCs w:val="20"/>
                                    </w:rPr>
                                    <w:t>Result 5</w:t>
                                  </w:r>
                                </w:p>
                                <w:p w:rsidR="00C46E39" w:rsidRPr="00C46E39" w:rsidRDefault="00C46E39" w:rsidP="006502E3">
                                  <w:pPr>
                                    <w:rPr>
                                      <w:sz w:val="20"/>
                                      <w:szCs w:val="20"/>
                                    </w:rPr>
                                  </w:pPr>
                                </w:p>
                              </w:tc>
                              <w:tc>
                                <w:tcPr>
                                  <w:tcW w:w="2408" w:type="dxa"/>
                                </w:tcPr>
                                <w:p w:rsidR="00C46E39" w:rsidRPr="00C46E39" w:rsidRDefault="00C46E39" w:rsidP="00345BD9">
                                  <w:pPr>
                                    <w:jc w:val="center"/>
                                    <w:rPr>
                                      <w:sz w:val="20"/>
                                      <w:szCs w:val="20"/>
                                    </w:rPr>
                                  </w:pPr>
                                  <w:r>
                                    <w:rPr>
                                      <w:sz w:val="20"/>
                                      <w:szCs w:val="20"/>
                                    </w:rPr>
                                    <w:t>123</w:t>
                                  </w:r>
                                </w:p>
                              </w:tc>
                              <w:tc>
                                <w:tcPr>
                                  <w:tcW w:w="2409" w:type="dxa"/>
                                </w:tcPr>
                                <w:p w:rsidR="00C46E39" w:rsidRPr="00C46E39" w:rsidRDefault="00C46E39" w:rsidP="00345BD9">
                                  <w:pPr>
                                    <w:jc w:val="center"/>
                                    <w:rPr>
                                      <w:sz w:val="20"/>
                                      <w:szCs w:val="20"/>
                                    </w:rPr>
                                  </w:pPr>
                                  <w:r>
                                    <w:rPr>
                                      <w:sz w:val="20"/>
                                      <w:szCs w:val="20"/>
                                    </w:rPr>
                                    <w:t>123</w:t>
                                  </w:r>
                                </w:p>
                              </w:tc>
                              <w:tc>
                                <w:tcPr>
                                  <w:tcW w:w="2409" w:type="dxa"/>
                                </w:tcPr>
                                <w:p w:rsidR="00C46E39" w:rsidRPr="00C46E39" w:rsidRDefault="00C46E39" w:rsidP="00345BD9">
                                  <w:pPr>
                                    <w:jc w:val="center"/>
                                    <w:rPr>
                                      <w:sz w:val="20"/>
                                      <w:szCs w:val="20"/>
                                    </w:rPr>
                                  </w:pPr>
                                  <w:r>
                                    <w:rPr>
                                      <w:sz w:val="20"/>
                                      <w:szCs w:val="20"/>
                                    </w:rPr>
                                    <w:t>123</w:t>
                                  </w:r>
                                </w:p>
                              </w:tc>
                            </w:tr>
                            <w:tr w:rsidR="00C46E39" w:rsidRPr="00C46E39" w:rsidTr="00C46E39">
                              <w:tc>
                                <w:tcPr>
                                  <w:tcW w:w="2408" w:type="dxa"/>
                                </w:tcPr>
                                <w:p w:rsidR="00C46E39" w:rsidRDefault="00C46E39" w:rsidP="006502E3">
                                  <w:pPr>
                                    <w:rPr>
                                      <w:sz w:val="20"/>
                                      <w:szCs w:val="20"/>
                                    </w:rPr>
                                  </w:pPr>
                                  <w:r>
                                    <w:rPr>
                                      <w:sz w:val="20"/>
                                      <w:szCs w:val="20"/>
                                    </w:rPr>
                                    <w:t>Result 6</w:t>
                                  </w:r>
                                </w:p>
                                <w:p w:rsidR="00C46E39" w:rsidRPr="00C46E39" w:rsidRDefault="00C46E39" w:rsidP="006502E3">
                                  <w:pPr>
                                    <w:rPr>
                                      <w:sz w:val="20"/>
                                      <w:szCs w:val="20"/>
                                    </w:rPr>
                                  </w:pPr>
                                </w:p>
                              </w:tc>
                              <w:tc>
                                <w:tcPr>
                                  <w:tcW w:w="2408" w:type="dxa"/>
                                </w:tcPr>
                                <w:p w:rsidR="00C46E39" w:rsidRPr="00C46E39" w:rsidRDefault="00C46E39" w:rsidP="00345BD9">
                                  <w:pPr>
                                    <w:jc w:val="center"/>
                                    <w:rPr>
                                      <w:sz w:val="20"/>
                                      <w:szCs w:val="20"/>
                                    </w:rPr>
                                  </w:pPr>
                                  <w:r>
                                    <w:rPr>
                                      <w:sz w:val="20"/>
                                      <w:szCs w:val="20"/>
                                    </w:rPr>
                                    <w:t>123</w:t>
                                  </w:r>
                                </w:p>
                              </w:tc>
                              <w:tc>
                                <w:tcPr>
                                  <w:tcW w:w="2409" w:type="dxa"/>
                                </w:tcPr>
                                <w:p w:rsidR="00C46E39" w:rsidRPr="00C46E39" w:rsidRDefault="00C46E39" w:rsidP="00345BD9">
                                  <w:pPr>
                                    <w:jc w:val="center"/>
                                    <w:rPr>
                                      <w:sz w:val="20"/>
                                      <w:szCs w:val="20"/>
                                    </w:rPr>
                                  </w:pPr>
                                  <w:r>
                                    <w:rPr>
                                      <w:sz w:val="20"/>
                                      <w:szCs w:val="20"/>
                                    </w:rPr>
                                    <w:t>123</w:t>
                                  </w:r>
                                </w:p>
                              </w:tc>
                              <w:tc>
                                <w:tcPr>
                                  <w:tcW w:w="2409" w:type="dxa"/>
                                </w:tcPr>
                                <w:p w:rsidR="00C46E39" w:rsidRPr="00C46E39" w:rsidRDefault="00C46E39" w:rsidP="00345BD9">
                                  <w:pPr>
                                    <w:jc w:val="center"/>
                                    <w:rPr>
                                      <w:sz w:val="20"/>
                                      <w:szCs w:val="20"/>
                                    </w:rPr>
                                  </w:pPr>
                                  <w:r>
                                    <w:rPr>
                                      <w:sz w:val="20"/>
                                      <w:szCs w:val="20"/>
                                    </w:rPr>
                                    <w:t>123</w:t>
                                  </w:r>
                                </w:p>
                              </w:tc>
                            </w:tr>
                            <w:tr w:rsidR="00C46E39" w:rsidRPr="00C46E39" w:rsidTr="00C46E39">
                              <w:tc>
                                <w:tcPr>
                                  <w:tcW w:w="2408" w:type="dxa"/>
                                </w:tcPr>
                                <w:p w:rsidR="00C46E39" w:rsidRDefault="00C46E39" w:rsidP="006502E3">
                                  <w:pPr>
                                    <w:rPr>
                                      <w:sz w:val="20"/>
                                      <w:szCs w:val="20"/>
                                    </w:rPr>
                                  </w:pPr>
                                  <w:r>
                                    <w:rPr>
                                      <w:sz w:val="20"/>
                                      <w:szCs w:val="20"/>
                                    </w:rPr>
                                    <w:t>Result 7</w:t>
                                  </w:r>
                                </w:p>
                                <w:p w:rsidR="00C46E39" w:rsidRPr="00C46E39" w:rsidRDefault="00C46E39" w:rsidP="006502E3">
                                  <w:pPr>
                                    <w:rPr>
                                      <w:sz w:val="20"/>
                                      <w:szCs w:val="20"/>
                                    </w:rPr>
                                  </w:pPr>
                                </w:p>
                              </w:tc>
                              <w:tc>
                                <w:tcPr>
                                  <w:tcW w:w="2408" w:type="dxa"/>
                                </w:tcPr>
                                <w:p w:rsidR="00C46E39" w:rsidRPr="00C46E39" w:rsidRDefault="00C46E39" w:rsidP="00345BD9">
                                  <w:pPr>
                                    <w:jc w:val="center"/>
                                    <w:rPr>
                                      <w:sz w:val="20"/>
                                      <w:szCs w:val="20"/>
                                    </w:rPr>
                                  </w:pPr>
                                  <w:r>
                                    <w:rPr>
                                      <w:sz w:val="20"/>
                                      <w:szCs w:val="20"/>
                                    </w:rPr>
                                    <w:t>123</w:t>
                                  </w:r>
                                </w:p>
                              </w:tc>
                              <w:tc>
                                <w:tcPr>
                                  <w:tcW w:w="2409" w:type="dxa"/>
                                </w:tcPr>
                                <w:p w:rsidR="00C46E39" w:rsidRPr="00C46E39" w:rsidRDefault="00C46E39" w:rsidP="00345BD9">
                                  <w:pPr>
                                    <w:jc w:val="center"/>
                                    <w:rPr>
                                      <w:sz w:val="20"/>
                                      <w:szCs w:val="20"/>
                                    </w:rPr>
                                  </w:pPr>
                                  <w:r>
                                    <w:rPr>
                                      <w:sz w:val="20"/>
                                      <w:szCs w:val="20"/>
                                    </w:rPr>
                                    <w:t>123</w:t>
                                  </w:r>
                                </w:p>
                              </w:tc>
                              <w:tc>
                                <w:tcPr>
                                  <w:tcW w:w="2409" w:type="dxa"/>
                                </w:tcPr>
                                <w:p w:rsidR="00C46E39" w:rsidRPr="00C46E39" w:rsidRDefault="00C46E39" w:rsidP="00345BD9">
                                  <w:pPr>
                                    <w:jc w:val="center"/>
                                    <w:rPr>
                                      <w:sz w:val="20"/>
                                      <w:szCs w:val="20"/>
                                    </w:rPr>
                                  </w:pPr>
                                  <w:r>
                                    <w:rPr>
                                      <w:sz w:val="20"/>
                                      <w:szCs w:val="20"/>
                                    </w:rPr>
                                    <w:t>123</w:t>
                                  </w:r>
                                </w:p>
                              </w:tc>
                            </w:tr>
                            <w:tr w:rsidR="00C46E39" w:rsidRPr="00C46E39" w:rsidTr="00C46E39">
                              <w:tc>
                                <w:tcPr>
                                  <w:tcW w:w="2408" w:type="dxa"/>
                                </w:tcPr>
                                <w:p w:rsidR="00C46E39" w:rsidRDefault="00C46E39" w:rsidP="006502E3">
                                  <w:pPr>
                                    <w:rPr>
                                      <w:sz w:val="20"/>
                                      <w:szCs w:val="20"/>
                                    </w:rPr>
                                  </w:pPr>
                                  <w:r>
                                    <w:rPr>
                                      <w:sz w:val="20"/>
                                      <w:szCs w:val="20"/>
                                    </w:rPr>
                                    <w:t>Result 8</w:t>
                                  </w:r>
                                </w:p>
                                <w:p w:rsidR="00C46E39" w:rsidRPr="00C46E39" w:rsidRDefault="00C46E39" w:rsidP="006502E3">
                                  <w:pPr>
                                    <w:rPr>
                                      <w:sz w:val="20"/>
                                      <w:szCs w:val="20"/>
                                    </w:rPr>
                                  </w:pPr>
                                </w:p>
                              </w:tc>
                              <w:tc>
                                <w:tcPr>
                                  <w:tcW w:w="2408" w:type="dxa"/>
                                </w:tcPr>
                                <w:p w:rsidR="00C46E39" w:rsidRPr="00C46E39" w:rsidRDefault="00C46E39" w:rsidP="00345BD9">
                                  <w:pPr>
                                    <w:jc w:val="center"/>
                                    <w:rPr>
                                      <w:sz w:val="20"/>
                                      <w:szCs w:val="20"/>
                                    </w:rPr>
                                  </w:pPr>
                                  <w:r>
                                    <w:rPr>
                                      <w:sz w:val="20"/>
                                      <w:szCs w:val="20"/>
                                    </w:rPr>
                                    <w:t>123</w:t>
                                  </w:r>
                                </w:p>
                              </w:tc>
                              <w:tc>
                                <w:tcPr>
                                  <w:tcW w:w="2409" w:type="dxa"/>
                                </w:tcPr>
                                <w:p w:rsidR="00C46E39" w:rsidRPr="00C46E39" w:rsidRDefault="00C46E39" w:rsidP="00345BD9">
                                  <w:pPr>
                                    <w:jc w:val="center"/>
                                    <w:rPr>
                                      <w:sz w:val="20"/>
                                      <w:szCs w:val="20"/>
                                    </w:rPr>
                                  </w:pPr>
                                  <w:r>
                                    <w:rPr>
                                      <w:sz w:val="20"/>
                                      <w:szCs w:val="20"/>
                                    </w:rPr>
                                    <w:t>123</w:t>
                                  </w:r>
                                </w:p>
                              </w:tc>
                              <w:tc>
                                <w:tcPr>
                                  <w:tcW w:w="2409" w:type="dxa"/>
                                </w:tcPr>
                                <w:p w:rsidR="00C46E39" w:rsidRPr="00C46E39" w:rsidRDefault="00C46E39" w:rsidP="00345BD9">
                                  <w:pPr>
                                    <w:jc w:val="center"/>
                                    <w:rPr>
                                      <w:sz w:val="20"/>
                                      <w:szCs w:val="20"/>
                                    </w:rPr>
                                  </w:pPr>
                                  <w:r>
                                    <w:rPr>
                                      <w:sz w:val="20"/>
                                      <w:szCs w:val="20"/>
                                    </w:rPr>
                                    <w:t>123</w:t>
                                  </w:r>
                                </w:p>
                              </w:tc>
                            </w:tr>
                          </w:tbl>
                          <w:p w:rsidR="00C46E39" w:rsidRPr="00C46E39" w:rsidRDefault="00C46E39">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264.3pt;margin-top:1.55pt;width:237.6pt;height:265.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" stroked="f">
                <v:textbox>
                  <w:txbxContent>
                    <w:p w:rsidR="0006228E" w:rsidRDefault="0006228E" w:rsidP="00C46E39">
                      <w:pPr>
                        <w:pStyle w:val="TableHeading"/>
                        <w:rPr>
                          <w:b/>
                        </w:rPr>
                      </w:pPr>
                    </w:p>
                    <w:p w:rsidR="00C46E39" w:rsidRDefault="00C46E39" w:rsidP="00C46E39">
                      <w:pPr>
                        <w:pStyle w:val="TableHeading"/>
                      </w:pPr>
                      <w:r w:rsidRPr="009C7DC3">
                        <w:rPr>
                          <w:b/>
                        </w:rPr>
                        <w:t xml:space="preserve">Table </w:t>
                      </w:r>
                      <w:r>
                        <w:rPr>
                          <w:b/>
                        </w:rPr>
                        <w:t>2</w:t>
                      </w:r>
                      <w:r>
                        <w:t xml:space="preserve"> Example of large table</w:t>
                      </w:r>
                    </w:p>
                    <w:p w:rsidR="00C46E39" w:rsidRDefault="00C46E39"/>
                    <w:tbl>
                      <w:tblPr>
                        <w:tblStyle w:val="TableSimple1"/>
                        <w:tblW w:w="0" w:type="auto"/>
                        <w:tblLook w:val="04A0" w:firstRow="1" w:lastRow="0" w:firstColumn="1" w:lastColumn="0" w:noHBand="0" w:noVBand="1"/>
                      </w:tblPr>
                      <w:tblGrid>
                        <w:gridCol w:w="1167"/>
                        <w:gridCol w:w="1166"/>
                        <w:gridCol w:w="1166"/>
                        <w:gridCol w:w="1166"/>
                      </w:tblGrid>
                      <w:tr w:rsidR="00C46E39" w:rsidRPr="00C46E39" w:rsidTr="00C46E39">
                        <w:trPr>
                          <w:cnfStyle w:val="100000000000" w:firstRow="1" w:lastRow="0" w:firstColumn="0" w:lastColumn="0" w:oddVBand="0" w:evenVBand="0" w:oddHBand="0" w:evenHBand="0" w:firstRowFirstColumn="0" w:firstRowLastColumn="0" w:lastRowFirstColumn="0" w:lastRowLastColumn="0"/>
                        </w:trPr>
                        <w:tc>
                          <w:tcPr>
                            <w:tcW w:w="2408" w:type="dxa"/>
                          </w:tcPr>
                          <w:p w:rsidR="00C46E39" w:rsidRPr="00C46E39" w:rsidRDefault="00C46E39" w:rsidP="00C46E39">
                            <w:pPr>
                              <w:rPr>
                                <w:sz w:val="20"/>
                                <w:szCs w:val="20"/>
                              </w:rPr>
                            </w:pPr>
                            <w:r w:rsidRPr="00C46E39">
                              <w:rPr>
                                <w:sz w:val="20"/>
                                <w:szCs w:val="20"/>
                              </w:rPr>
                              <w:t>Column Heading</w:t>
                            </w:r>
                            <w:r>
                              <w:rPr>
                                <w:sz w:val="20"/>
                                <w:szCs w:val="20"/>
                              </w:rPr>
                              <w:t xml:space="preserve"> 1</w:t>
                            </w:r>
                          </w:p>
                          <w:p w:rsidR="00C46E39" w:rsidRPr="00C46E39" w:rsidRDefault="00C46E39" w:rsidP="00C46E39">
                            <w:pPr>
                              <w:jc w:val="center"/>
                              <w:rPr>
                                <w:sz w:val="20"/>
                                <w:szCs w:val="20"/>
                              </w:rPr>
                            </w:pPr>
                          </w:p>
                        </w:tc>
                        <w:tc>
                          <w:tcPr>
                            <w:tcW w:w="2408" w:type="dxa"/>
                          </w:tcPr>
                          <w:p w:rsidR="00C46E39" w:rsidRPr="00C46E39" w:rsidRDefault="00C46E39" w:rsidP="00C46E39">
                            <w:pPr>
                              <w:jc w:val="center"/>
                              <w:rPr>
                                <w:sz w:val="20"/>
                                <w:szCs w:val="20"/>
                              </w:rPr>
                            </w:pPr>
                            <w:r>
                              <w:rPr>
                                <w:sz w:val="20"/>
                                <w:szCs w:val="20"/>
                              </w:rPr>
                              <w:t>Column Heading 2</w:t>
                            </w:r>
                          </w:p>
                        </w:tc>
                        <w:tc>
                          <w:tcPr>
                            <w:tcW w:w="2409" w:type="dxa"/>
                          </w:tcPr>
                          <w:p w:rsidR="00C46E39" w:rsidRPr="00C46E39" w:rsidRDefault="00C46E39" w:rsidP="00C46E39">
                            <w:pPr>
                              <w:jc w:val="center"/>
                              <w:rPr>
                                <w:sz w:val="20"/>
                                <w:szCs w:val="20"/>
                              </w:rPr>
                            </w:pPr>
                            <w:r>
                              <w:rPr>
                                <w:sz w:val="20"/>
                                <w:szCs w:val="20"/>
                              </w:rPr>
                              <w:t>Column Heading 3</w:t>
                            </w:r>
                          </w:p>
                        </w:tc>
                        <w:tc>
                          <w:tcPr>
                            <w:tcW w:w="2409" w:type="dxa"/>
                          </w:tcPr>
                          <w:p w:rsidR="00C46E39" w:rsidRPr="00C46E39" w:rsidRDefault="00C46E39" w:rsidP="00C46E39">
                            <w:pPr>
                              <w:jc w:val="center"/>
                              <w:rPr>
                                <w:sz w:val="20"/>
                                <w:szCs w:val="20"/>
                              </w:rPr>
                            </w:pPr>
                            <w:r>
                              <w:rPr>
                                <w:sz w:val="20"/>
                                <w:szCs w:val="20"/>
                              </w:rPr>
                              <w:t>Column Heading 4</w:t>
                            </w:r>
                          </w:p>
                        </w:tc>
                      </w:tr>
                      <w:tr w:rsidR="00C46E39" w:rsidRPr="00C46E39" w:rsidTr="00C46E39">
                        <w:tc>
                          <w:tcPr>
                            <w:tcW w:w="2408" w:type="dxa"/>
                          </w:tcPr>
                          <w:p w:rsidR="00C46E39" w:rsidRDefault="00C46E39">
                            <w:pPr>
                              <w:rPr>
                                <w:sz w:val="20"/>
                                <w:szCs w:val="20"/>
                              </w:rPr>
                            </w:pPr>
                            <w:r>
                              <w:rPr>
                                <w:sz w:val="20"/>
                                <w:szCs w:val="20"/>
                              </w:rPr>
                              <w:t>Result 1</w:t>
                            </w:r>
                          </w:p>
                          <w:p w:rsidR="00C46E39" w:rsidRPr="00C46E39" w:rsidRDefault="00C46E39">
                            <w:pPr>
                              <w:rPr>
                                <w:sz w:val="20"/>
                                <w:szCs w:val="20"/>
                              </w:rPr>
                            </w:pPr>
                          </w:p>
                        </w:tc>
                        <w:tc>
                          <w:tcPr>
                            <w:tcW w:w="2408" w:type="dxa"/>
                          </w:tcPr>
                          <w:p w:rsidR="00C46E39" w:rsidRPr="00C46E39" w:rsidRDefault="00C46E39" w:rsidP="00345BD9">
                            <w:pPr>
                              <w:jc w:val="center"/>
                              <w:rPr>
                                <w:sz w:val="20"/>
                                <w:szCs w:val="20"/>
                              </w:rPr>
                            </w:pPr>
                            <w:r>
                              <w:rPr>
                                <w:sz w:val="20"/>
                                <w:szCs w:val="20"/>
                              </w:rPr>
                              <w:t>123</w:t>
                            </w:r>
                          </w:p>
                        </w:tc>
                        <w:tc>
                          <w:tcPr>
                            <w:tcW w:w="2409" w:type="dxa"/>
                          </w:tcPr>
                          <w:p w:rsidR="00C46E39" w:rsidRPr="00C46E39" w:rsidRDefault="00C46E39" w:rsidP="00345BD9">
                            <w:pPr>
                              <w:jc w:val="center"/>
                              <w:rPr>
                                <w:sz w:val="20"/>
                                <w:szCs w:val="20"/>
                              </w:rPr>
                            </w:pPr>
                            <w:r>
                              <w:rPr>
                                <w:sz w:val="20"/>
                                <w:szCs w:val="20"/>
                              </w:rPr>
                              <w:t>123</w:t>
                            </w:r>
                          </w:p>
                        </w:tc>
                        <w:tc>
                          <w:tcPr>
                            <w:tcW w:w="2409" w:type="dxa"/>
                          </w:tcPr>
                          <w:p w:rsidR="00C46E39" w:rsidRPr="00C46E39" w:rsidRDefault="00C46E39" w:rsidP="00345BD9">
                            <w:pPr>
                              <w:jc w:val="center"/>
                              <w:rPr>
                                <w:sz w:val="20"/>
                                <w:szCs w:val="20"/>
                              </w:rPr>
                            </w:pPr>
                            <w:r>
                              <w:rPr>
                                <w:sz w:val="20"/>
                                <w:szCs w:val="20"/>
                              </w:rPr>
                              <w:t>123</w:t>
                            </w:r>
                          </w:p>
                        </w:tc>
                      </w:tr>
                      <w:tr w:rsidR="00C46E39" w:rsidRPr="00C46E39" w:rsidTr="00C46E39">
                        <w:tc>
                          <w:tcPr>
                            <w:tcW w:w="2408" w:type="dxa"/>
                          </w:tcPr>
                          <w:p w:rsidR="00C46E39" w:rsidRDefault="00C46E39" w:rsidP="006502E3">
                            <w:pPr>
                              <w:rPr>
                                <w:sz w:val="20"/>
                                <w:szCs w:val="20"/>
                              </w:rPr>
                            </w:pPr>
                            <w:r>
                              <w:rPr>
                                <w:sz w:val="20"/>
                                <w:szCs w:val="20"/>
                              </w:rPr>
                              <w:t>Result 2</w:t>
                            </w:r>
                          </w:p>
                          <w:p w:rsidR="00C46E39" w:rsidRPr="00C46E39" w:rsidRDefault="00C46E39" w:rsidP="006502E3">
                            <w:pPr>
                              <w:rPr>
                                <w:sz w:val="20"/>
                                <w:szCs w:val="20"/>
                              </w:rPr>
                            </w:pPr>
                          </w:p>
                        </w:tc>
                        <w:tc>
                          <w:tcPr>
                            <w:tcW w:w="2408" w:type="dxa"/>
                          </w:tcPr>
                          <w:p w:rsidR="00C46E39" w:rsidRPr="00C46E39" w:rsidRDefault="00C46E39" w:rsidP="00345BD9">
                            <w:pPr>
                              <w:jc w:val="center"/>
                              <w:rPr>
                                <w:sz w:val="20"/>
                                <w:szCs w:val="20"/>
                              </w:rPr>
                            </w:pPr>
                            <w:r>
                              <w:rPr>
                                <w:sz w:val="20"/>
                                <w:szCs w:val="20"/>
                              </w:rPr>
                              <w:t>123</w:t>
                            </w:r>
                          </w:p>
                        </w:tc>
                        <w:tc>
                          <w:tcPr>
                            <w:tcW w:w="2409" w:type="dxa"/>
                          </w:tcPr>
                          <w:p w:rsidR="00C46E39" w:rsidRPr="00C46E39" w:rsidRDefault="00C46E39" w:rsidP="00345BD9">
                            <w:pPr>
                              <w:jc w:val="center"/>
                              <w:rPr>
                                <w:sz w:val="20"/>
                                <w:szCs w:val="20"/>
                              </w:rPr>
                            </w:pPr>
                            <w:r>
                              <w:rPr>
                                <w:sz w:val="20"/>
                                <w:szCs w:val="20"/>
                              </w:rPr>
                              <w:t>123</w:t>
                            </w:r>
                          </w:p>
                        </w:tc>
                        <w:tc>
                          <w:tcPr>
                            <w:tcW w:w="2409" w:type="dxa"/>
                          </w:tcPr>
                          <w:p w:rsidR="00C46E39" w:rsidRPr="00C46E39" w:rsidRDefault="00C46E39" w:rsidP="00345BD9">
                            <w:pPr>
                              <w:jc w:val="center"/>
                              <w:rPr>
                                <w:sz w:val="20"/>
                                <w:szCs w:val="20"/>
                              </w:rPr>
                            </w:pPr>
                            <w:r>
                              <w:rPr>
                                <w:sz w:val="20"/>
                                <w:szCs w:val="20"/>
                              </w:rPr>
                              <w:t>123</w:t>
                            </w:r>
                          </w:p>
                        </w:tc>
                      </w:tr>
                      <w:tr w:rsidR="00C46E39" w:rsidRPr="00C46E39" w:rsidTr="00C46E39">
                        <w:tc>
                          <w:tcPr>
                            <w:tcW w:w="2408" w:type="dxa"/>
                          </w:tcPr>
                          <w:p w:rsidR="00C46E39" w:rsidRDefault="00C46E39" w:rsidP="006502E3">
                            <w:pPr>
                              <w:rPr>
                                <w:sz w:val="20"/>
                                <w:szCs w:val="20"/>
                              </w:rPr>
                            </w:pPr>
                            <w:r>
                              <w:rPr>
                                <w:sz w:val="20"/>
                                <w:szCs w:val="20"/>
                              </w:rPr>
                              <w:t>Result 3</w:t>
                            </w:r>
                          </w:p>
                          <w:p w:rsidR="00C46E39" w:rsidRPr="00C46E39" w:rsidRDefault="00C46E39" w:rsidP="006502E3">
                            <w:pPr>
                              <w:rPr>
                                <w:sz w:val="20"/>
                                <w:szCs w:val="20"/>
                              </w:rPr>
                            </w:pPr>
                          </w:p>
                        </w:tc>
                        <w:tc>
                          <w:tcPr>
                            <w:tcW w:w="2408" w:type="dxa"/>
                          </w:tcPr>
                          <w:p w:rsidR="00C46E39" w:rsidRPr="00C46E39" w:rsidRDefault="00C46E39" w:rsidP="00345BD9">
                            <w:pPr>
                              <w:jc w:val="center"/>
                              <w:rPr>
                                <w:sz w:val="20"/>
                                <w:szCs w:val="20"/>
                              </w:rPr>
                            </w:pPr>
                            <w:r>
                              <w:rPr>
                                <w:sz w:val="20"/>
                                <w:szCs w:val="20"/>
                              </w:rPr>
                              <w:t>123</w:t>
                            </w:r>
                          </w:p>
                        </w:tc>
                        <w:tc>
                          <w:tcPr>
                            <w:tcW w:w="2409" w:type="dxa"/>
                          </w:tcPr>
                          <w:p w:rsidR="00C46E39" w:rsidRPr="00C46E39" w:rsidRDefault="00C46E39" w:rsidP="00345BD9">
                            <w:pPr>
                              <w:jc w:val="center"/>
                              <w:rPr>
                                <w:sz w:val="20"/>
                                <w:szCs w:val="20"/>
                              </w:rPr>
                            </w:pPr>
                            <w:r>
                              <w:rPr>
                                <w:sz w:val="20"/>
                                <w:szCs w:val="20"/>
                              </w:rPr>
                              <w:t>123</w:t>
                            </w:r>
                          </w:p>
                        </w:tc>
                        <w:tc>
                          <w:tcPr>
                            <w:tcW w:w="2409" w:type="dxa"/>
                          </w:tcPr>
                          <w:p w:rsidR="00C46E39" w:rsidRPr="00C46E39" w:rsidRDefault="00C46E39" w:rsidP="00345BD9">
                            <w:pPr>
                              <w:jc w:val="center"/>
                              <w:rPr>
                                <w:sz w:val="20"/>
                                <w:szCs w:val="20"/>
                              </w:rPr>
                            </w:pPr>
                            <w:r>
                              <w:rPr>
                                <w:sz w:val="20"/>
                                <w:szCs w:val="20"/>
                              </w:rPr>
                              <w:t>123</w:t>
                            </w:r>
                          </w:p>
                        </w:tc>
                      </w:tr>
                      <w:tr w:rsidR="00C46E39" w:rsidRPr="00C46E39" w:rsidTr="00C46E39">
                        <w:tc>
                          <w:tcPr>
                            <w:tcW w:w="2408" w:type="dxa"/>
                          </w:tcPr>
                          <w:p w:rsidR="00C46E39" w:rsidRDefault="00C46E39" w:rsidP="006502E3">
                            <w:pPr>
                              <w:rPr>
                                <w:sz w:val="20"/>
                                <w:szCs w:val="20"/>
                              </w:rPr>
                            </w:pPr>
                            <w:r>
                              <w:rPr>
                                <w:sz w:val="20"/>
                                <w:szCs w:val="20"/>
                              </w:rPr>
                              <w:t>Result 4</w:t>
                            </w:r>
                          </w:p>
                          <w:p w:rsidR="00C46E39" w:rsidRPr="00C46E39" w:rsidRDefault="00C46E39" w:rsidP="006502E3">
                            <w:pPr>
                              <w:rPr>
                                <w:sz w:val="20"/>
                                <w:szCs w:val="20"/>
                              </w:rPr>
                            </w:pPr>
                          </w:p>
                        </w:tc>
                        <w:tc>
                          <w:tcPr>
                            <w:tcW w:w="2408" w:type="dxa"/>
                          </w:tcPr>
                          <w:p w:rsidR="00C46E39" w:rsidRPr="00C46E39" w:rsidRDefault="00C46E39" w:rsidP="00345BD9">
                            <w:pPr>
                              <w:jc w:val="center"/>
                              <w:rPr>
                                <w:sz w:val="20"/>
                                <w:szCs w:val="20"/>
                              </w:rPr>
                            </w:pPr>
                            <w:r>
                              <w:rPr>
                                <w:sz w:val="20"/>
                                <w:szCs w:val="20"/>
                              </w:rPr>
                              <w:t>123</w:t>
                            </w:r>
                          </w:p>
                        </w:tc>
                        <w:tc>
                          <w:tcPr>
                            <w:tcW w:w="2409" w:type="dxa"/>
                          </w:tcPr>
                          <w:p w:rsidR="00C46E39" w:rsidRPr="00C46E39" w:rsidRDefault="00C46E39" w:rsidP="00345BD9">
                            <w:pPr>
                              <w:jc w:val="center"/>
                              <w:rPr>
                                <w:sz w:val="20"/>
                                <w:szCs w:val="20"/>
                              </w:rPr>
                            </w:pPr>
                            <w:r>
                              <w:rPr>
                                <w:sz w:val="20"/>
                                <w:szCs w:val="20"/>
                              </w:rPr>
                              <w:t>123</w:t>
                            </w:r>
                          </w:p>
                        </w:tc>
                        <w:tc>
                          <w:tcPr>
                            <w:tcW w:w="2409" w:type="dxa"/>
                          </w:tcPr>
                          <w:p w:rsidR="00C46E39" w:rsidRPr="00C46E39" w:rsidRDefault="00C46E39" w:rsidP="00345BD9">
                            <w:pPr>
                              <w:jc w:val="center"/>
                              <w:rPr>
                                <w:sz w:val="20"/>
                                <w:szCs w:val="20"/>
                              </w:rPr>
                            </w:pPr>
                            <w:r>
                              <w:rPr>
                                <w:sz w:val="20"/>
                                <w:szCs w:val="20"/>
                              </w:rPr>
                              <w:t>123</w:t>
                            </w:r>
                          </w:p>
                        </w:tc>
                      </w:tr>
                      <w:tr w:rsidR="00C46E39" w:rsidRPr="00C46E39" w:rsidTr="00C46E39">
                        <w:tc>
                          <w:tcPr>
                            <w:tcW w:w="2408" w:type="dxa"/>
                          </w:tcPr>
                          <w:p w:rsidR="00C46E39" w:rsidRDefault="00C46E39" w:rsidP="006502E3">
                            <w:pPr>
                              <w:rPr>
                                <w:sz w:val="20"/>
                                <w:szCs w:val="20"/>
                              </w:rPr>
                            </w:pPr>
                            <w:r>
                              <w:rPr>
                                <w:sz w:val="20"/>
                                <w:szCs w:val="20"/>
                              </w:rPr>
                              <w:t>Result 5</w:t>
                            </w:r>
                          </w:p>
                          <w:p w:rsidR="00C46E39" w:rsidRPr="00C46E39" w:rsidRDefault="00C46E39" w:rsidP="006502E3">
                            <w:pPr>
                              <w:rPr>
                                <w:sz w:val="20"/>
                                <w:szCs w:val="20"/>
                              </w:rPr>
                            </w:pPr>
                          </w:p>
                        </w:tc>
                        <w:tc>
                          <w:tcPr>
                            <w:tcW w:w="2408" w:type="dxa"/>
                          </w:tcPr>
                          <w:p w:rsidR="00C46E39" w:rsidRPr="00C46E39" w:rsidRDefault="00C46E39" w:rsidP="00345BD9">
                            <w:pPr>
                              <w:jc w:val="center"/>
                              <w:rPr>
                                <w:sz w:val="20"/>
                                <w:szCs w:val="20"/>
                              </w:rPr>
                            </w:pPr>
                            <w:r>
                              <w:rPr>
                                <w:sz w:val="20"/>
                                <w:szCs w:val="20"/>
                              </w:rPr>
                              <w:t>123</w:t>
                            </w:r>
                          </w:p>
                        </w:tc>
                        <w:tc>
                          <w:tcPr>
                            <w:tcW w:w="2409" w:type="dxa"/>
                          </w:tcPr>
                          <w:p w:rsidR="00C46E39" w:rsidRPr="00C46E39" w:rsidRDefault="00C46E39" w:rsidP="00345BD9">
                            <w:pPr>
                              <w:jc w:val="center"/>
                              <w:rPr>
                                <w:sz w:val="20"/>
                                <w:szCs w:val="20"/>
                              </w:rPr>
                            </w:pPr>
                            <w:r>
                              <w:rPr>
                                <w:sz w:val="20"/>
                                <w:szCs w:val="20"/>
                              </w:rPr>
                              <w:t>123</w:t>
                            </w:r>
                          </w:p>
                        </w:tc>
                        <w:tc>
                          <w:tcPr>
                            <w:tcW w:w="2409" w:type="dxa"/>
                          </w:tcPr>
                          <w:p w:rsidR="00C46E39" w:rsidRPr="00C46E39" w:rsidRDefault="00C46E39" w:rsidP="00345BD9">
                            <w:pPr>
                              <w:jc w:val="center"/>
                              <w:rPr>
                                <w:sz w:val="20"/>
                                <w:szCs w:val="20"/>
                              </w:rPr>
                            </w:pPr>
                            <w:r>
                              <w:rPr>
                                <w:sz w:val="20"/>
                                <w:szCs w:val="20"/>
                              </w:rPr>
                              <w:t>123</w:t>
                            </w:r>
                          </w:p>
                        </w:tc>
                      </w:tr>
                      <w:tr w:rsidR="00C46E39" w:rsidRPr="00C46E39" w:rsidTr="00C46E39">
                        <w:tc>
                          <w:tcPr>
                            <w:tcW w:w="2408" w:type="dxa"/>
                          </w:tcPr>
                          <w:p w:rsidR="00C46E39" w:rsidRDefault="00C46E39" w:rsidP="006502E3">
                            <w:pPr>
                              <w:rPr>
                                <w:sz w:val="20"/>
                                <w:szCs w:val="20"/>
                              </w:rPr>
                            </w:pPr>
                            <w:r>
                              <w:rPr>
                                <w:sz w:val="20"/>
                                <w:szCs w:val="20"/>
                              </w:rPr>
                              <w:t>Result 6</w:t>
                            </w:r>
                          </w:p>
                          <w:p w:rsidR="00C46E39" w:rsidRPr="00C46E39" w:rsidRDefault="00C46E39" w:rsidP="006502E3">
                            <w:pPr>
                              <w:rPr>
                                <w:sz w:val="20"/>
                                <w:szCs w:val="20"/>
                              </w:rPr>
                            </w:pPr>
                          </w:p>
                        </w:tc>
                        <w:tc>
                          <w:tcPr>
                            <w:tcW w:w="2408" w:type="dxa"/>
                          </w:tcPr>
                          <w:p w:rsidR="00C46E39" w:rsidRPr="00C46E39" w:rsidRDefault="00C46E39" w:rsidP="00345BD9">
                            <w:pPr>
                              <w:jc w:val="center"/>
                              <w:rPr>
                                <w:sz w:val="20"/>
                                <w:szCs w:val="20"/>
                              </w:rPr>
                            </w:pPr>
                            <w:r>
                              <w:rPr>
                                <w:sz w:val="20"/>
                                <w:szCs w:val="20"/>
                              </w:rPr>
                              <w:t>123</w:t>
                            </w:r>
                          </w:p>
                        </w:tc>
                        <w:tc>
                          <w:tcPr>
                            <w:tcW w:w="2409" w:type="dxa"/>
                          </w:tcPr>
                          <w:p w:rsidR="00C46E39" w:rsidRPr="00C46E39" w:rsidRDefault="00C46E39" w:rsidP="00345BD9">
                            <w:pPr>
                              <w:jc w:val="center"/>
                              <w:rPr>
                                <w:sz w:val="20"/>
                                <w:szCs w:val="20"/>
                              </w:rPr>
                            </w:pPr>
                            <w:r>
                              <w:rPr>
                                <w:sz w:val="20"/>
                                <w:szCs w:val="20"/>
                              </w:rPr>
                              <w:t>123</w:t>
                            </w:r>
                          </w:p>
                        </w:tc>
                        <w:tc>
                          <w:tcPr>
                            <w:tcW w:w="2409" w:type="dxa"/>
                          </w:tcPr>
                          <w:p w:rsidR="00C46E39" w:rsidRPr="00C46E39" w:rsidRDefault="00C46E39" w:rsidP="00345BD9">
                            <w:pPr>
                              <w:jc w:val="center"/>
                              <w:rPr>
                                <w:sz w:val="20"/>
                                <w:szCs w:val="20"/>
                              </w:rPr>
                            </w:pPr>
                            <w:r>
                              <w:rPr>
                                <w:sz w:val="20"/>
                                <w:szCs w:val="20"/>
                              </w:rPr>
                              <w:t>123</w:t>
                            </w:r>
                          </w:p>
                        </w:tc>
                      </w:tr>
                      <w:tr w:rsidR="00C46E39" w:rsidRPr="00C46E39" w:rsidTr="00C46E39">
                        <w:tc>
                          <w:tcPr>
                            <w:tcW w:w="2408" w:type="dxa"/>
                          </w:tcPr>
                          <w:p w:rsidR="00C46E39" w:rsidRDefault="00C46E39" w:rsidP="006502E3">
                            <w:pPr>
                              <w:rPr>
                                <w:sz w:val="20"/>
                                <w:szCs w:val="20"/>
                              </w:rPr>
                            </w:pPr>
                            <w:r>
                              <w:rPr>
                                <w:sz w:val="20"/>
                                <w:szCs w:val="20"/>
                              </w:rPr>
                              <w:t>Result 7</w:t>
                            </w:r>
                          </w:p>
                          <w:p w:rsidR="00C46E39" w:rsidRPr="00C46E39" w:rsidRDefault="00C46E39" w:rsidP="006502E3">
                            <w:pPr>
                              <w:rPr>
                                <w:sz w:val="20"/>
                                <w:szCs w:val="20"/>
                              </w:rPr>
                            </w:pPr>
                          </w:p>
                        </w:tc>
                        <w:tc>
                          <w:tcPr>
                            <w:tcW w:w="2408" w:type="dxa"/>
                          </w:tcPr>
                          <w:p w:rsidR="00C46E39" w:rsidRPr="00C46E39" w:rsidRDefault="00C46E39" w:rsidP="00345BD9">
                            <w:pPr>
                              <w:jc w:val="center"/>
                              <w:rPr>
                                <w:sz w:val="20"/>
                                <w:szCs w:val="20"/>
                              </w:rPr>
                            </w:pPr>
                            <w:r>
                              <w:rPr>
                                <w:sz w:val="20"/>
                                <w:szCs w:val="20"/>
                              </w:rPr>
                              <w:t>123</w:t>
                            </w:r>
                          </w:p>
                        </w:tc>
                        <w:tc>
                          <w:tcPr>
                            <w:tcW w:w="2409" w:type="dxa"/>
                          </w:tcPr>
                          <w:p w:rsidR="00C46E39" w:rsidRPr="00C46E39" w:rsidRDefault="00C46E39" w:rsidP="00345BD9">
                            <w:pPr>
                              <w:jc w:val="center"/>
                              <w:rPr>
                                <w:sz w:val="20"/>
                                <w:szCs w:val="20"/>
                              </w:rPr>
                            </w:pPr>
                            <w:r>
                              <w:rPr>
                                <w:sz w:val="20"/>
                                <w:szCs w:val="20"/>
                              </w:rPr>
                              <w:t>123</w:t>
                            </w:r>
                          </w:p>
                        </w:tc>
                        <w:tc>
                          <w:tcPr>
                            <w:tcW w:w="2409" w:type="dxa"/>
                          </w:tcPr>
                          <w:p w:rsidR="00C46E39" w:rsidRPr="00C46E39" w:rsidRDefault="00C46E39" w:rsidP="00345BD9">
                            <w:pPr>
                              <w:jc w:val="center"/>
                              <w:rPr>
                                <w:sz w:val="20"/>
                                <w:szCs w:val="20"/>
                              </w:rPr>
                            </w:pPr>
                            <w:r>
                              <w:rPr>
                                <w:sz w:val="20"/>
                                <w:szCs w:val="20"/>
                              </w:rPr>
                              <w:t>123</w:t>
                            </w:r>
                          </w:p>
                        </w:tc>
                      </w:tr>
                      <w:tr w:rsidR="00C46E39" w:rsidRPr="00C46E39" w:rsidTr="00C46E39">
                        <w:tc>
                          <w:tcPr>
                            <w:tcW w:w="2408" w:type="dxa"/>
                          </w:tcPr>
                          <w:p w:rsidR="00C46E39" w:rsidRDefault="00C46E39" w:rsidP="006502E3">
                            <w:pPr>
                              <w:rPr>
                                <w:sz w:val="20"/>
                                <w:szCs w:val="20"/>
                              </w:rPr>
                            </w:pPr>
                            <w:r>
                              <w:rPr>
                                <w:sz w:val="20"/>
                                <w:szCs w:val="20"/>
                              </w:rPr>
                              <w:t>Result 8</w:t>
                            </w:r>
                          </w:p>
                          <w:p w:rsidR="00C46E39" w:rsidRPr="00C46E39" w:rsidRDefault="00C46E39" w:rsidP="006502E3">
                            <w:pPr>
                              <w:rPr>
                                <w:sz w:val="20"/>
                                <w:szCs w:val="20"/>
                              </w:rPr>
                            </w:pPr>
                          </w:p>
                        </w:tc>
                        <w:tc>
                          <w:tcPr>
                            <w:tcW w:w="2408" w:type="dxa"/>
                          </w:tcPr>
                          <w:p w:rsidR="00C46E39" w:rsidRPr="00C46E39" w:rsidRDefault="00C46E39" w:rsidP="00345BD9">
                            <w:pPr>
                              <w:jc w:val="center"/>
                              <w:rPr>
                                <w:sz w:val="20"/>
                                <w:szCs w:val="20"/>
                              </w:rPr>
                            </w:pPr>
                            <w:r>
                              <w:rPr>
                                <w:sz w:val="20"/>
                                <w:szCs w:val="20"/>
                              </w:rPr>
                              <w:t>123</w:t>
                            </w:r>
                          </w:p>
                        </w:tc>
                        <w:tc>
                          <w:tcPr>
                            <w:tcW w:w="2409" w:type="dxa"/>
                          </w:tcPr>
                          <w:p w:rsidR="00C46E39" w:rsidRPr="00C46E39" w:rsidRDefault="00C46E39" w:rsidP="00345BD9">
                            <w:pPr>
                              <w:jc w:val="center"/>
                              <w:rPr>
                                <w:sz w:val="20"/>
                                <w:szCs w:val="20"/>
                              </w:rPr>
                            </w:pPr>
                            <w:r>
                              <w:rPr>
                                <w:sz w:val="20"/>
                                <w:szCs w:val="20"/>
                              </w:rPr>
                              <w:t>123</w:t>
                            </w:r>
                          </w:p>
                        </w:tc>
                        <w:tc>
                          <w:tcPr>
                            <w:tcW w:w="2409" w:type="dxa"/>
                          </w:tcPr>
                          <w:p w:rsidR="00C46E39" w:rsidRPr="00C46E39" w:rsidRDefault="00C46E39" w:rsidP="00345BD9">
                            <w:pPr>
                              <w:jc w:val="center"/>
                              <w:rPr>
                                <w:sz w:val="20"/>
                                <w:szCs w:val="20"/>
                              </w:rPr>
                            </w:pPr>
                            <w:r>
                              <w:rPr>
                                <w:sz w:val="20"/>
                                <w:szCs w:val="20"/>
                              </w:rPr>
                              <w:t>123</w:t>
                            </w:r>
                          </w:p>
                        </w:tc>
                      </w:tr>
                    </w:tbl>
                    <w:p w:rsidR="00C46E39" w:rsidRPr="00C46E39" w:rsidRDefault="00C46E39">
                      <w:pPr>
                        <w:rPr>
                          <w:sz w:val="20"/>
                          <w:szCs w:val="20"/>
                        </w:rPr>
                      </w:pPr>
                    </w:p>
                  </w:txbxContent>
                </v:textbox>
                <w10:wrap type="square"/>
              </v:shape>
            </w:pict>
          </mc:Fallback>
        </mc:AlternateContent>
      </w:r>
    </w:p>
    <w:p w:rsidR="006067BA" w:rsidRPr="000F534A" w:rsidRDefault="006067BA" w:rsidP="00F00781">
      <w:pPr>
        <w:pStyle w:val="IETHeading2"/>
        <w:numPr>
          <w:ilvl w:val="1"/>
          <w:numId w:val="32"/>
        </w:numPr>
        <w:rPr>
          <w:noProof/>
          <w:sz w:val="20"/>
          <w:szCs w:val="20"/>
        </w:rPr>
      </w:pPr>
      <w:r w:rsidRPr="000F534A">
        <w:rPr>
          <w:noProof/>
          <w:sz w:val="20"/>
          <w:szCs w:val="20"/>
        </w:rPr>
        <w:t>Patent</w:t>
      </w:r>
    </w:p>
    <w:p w:rsidR="006067BA" w:rsidRPr="000F534A" w:rsidRDefault="006067BA" w:rsidP="00F00781">
      <w:pPr>
        <w:pStyle w:val="IETReferences"/>
        <w:rPr>
          <w:sz w:val="20"/>
          <w:szCs w:val="20"/>
        </w:rPr>
      </w:pPr>
    </w:p>
    <w:p w:rsidR="006067BA" w:rsidRPr="000F534A" w:rsidRDefault="006067BA" w:rsidP="00F00781">
      <w:pPr>
        <w:pStyle w:val="IETReferences"/>
        <w:rPr>
          <w:sz w:val="20"/>
          <w:szCs w:val="20"/>
        </w:rPr>
      </w:pPr>
      <w:r w:rsidRPr="000F534A">
        <w:rPr>
          <w:sz w:val="20"/>
          <w:szCs w:val="20"/>
        </w:rPr>
        <w:t xml:space="preserve">[3] ‘ORCID: Connecting research and researchers’, http://orcid.org/, accessed 3 December 2014  </w:t>
      </w:r>
    </w:p>
    <w:p w:rsidR="006067BA" w:rsidRPr="000F534A" w:rsidRDefault="006067BA" w:rsidP="00F00781">
      <w:pPr>
        <w:pStyle w:val="IETReferences"/>
        <w:rPr>
          <w:sz w:val="20"/>
          <w:szCs w:val="20"/>
        </w:rPr>
      </w:pPr>
    </w:p>
    <w:p w:rsidR="006067BA" w:rsidRPr="000F534A" w:rsidRDefault="006067BA" w:rsidP="00F00781">
      <w:pPr>
        <w:pStyle w:val="IETReferences"/>
        <w:rPr>
          <w:sz w:val="20"/>
          <w:szCs w:val="20"/>
        </w:rPr>
      </w:pPr>
      <w:r w:rsidRPr="000F534A">
        <w:rPr>
          <w:sz w:val="20"/>
          <w:szCs w:val="20"/>
        </w:rPr>
        <w:t>[4] ‘</w:t>
      </w:r>
      <w:proofErr w:type="spellStart"/>
      <w:r w:rsidRPr="000F534A">
        <w:rPr>
          <w:sz w:val="20"/>
          <w:szCs w:val="20"/>
        </w:rPr>
        <w:t>Fundref</w:t>
      </w:r>
      <w:proofErr w:type="spellEnd"/>
      <w:r w:rsidRPr="000F534A">
        <w:rPr>
          <w:sz w:val="20"/>
          <w:szCs w:val="20"/>
        </w:rPr>
        <w:t xml:space="preserve">’, http://www.crossref.org/fundref/, accessed 4 December 2014 </w:t>
      </w:r>
    </w:p>
    <w:p w:rsidR="006067BA" w:rsidRPr="000F534A" w:rsidRDefault="006067BA" w:rsidP="00F00781">
      <w:pPr>
        <w:pStyle w:val="IETHeading2"/>
        <w:numPr>
          <w:ilvl w:val="1"/>
          <w:numId w:val="32"/>
        </w:numPr>
        <w:rPr>
          <w:noProof/>
          <w:sz w:val="20"/>
          <w:szCs w:val="20"/>
        </w:rPr>
      </w:pPr>
      <w:r w:rsidRPr="000F534A">
        <w:rPr>
          <w:noProof/>
          <w:sz w:val="20"/>
          <w:szCs w:val="20"/>
        </w:rPr>
        <w:t>Journal articles</w:t>
      </w:r>
    </w:p>
    <w:p w:rsidR="006067BA" w:rsidRPr="000F534A" w:rsidRDefault="006067BA" w:rsidP="00F00781">
      <w:pPr>
        <w:pStyle w:val="IETReferences"/>
        <w:rPr>
          <w:sz w:val="20"/>
          <w:szCs w:val="20"/>
        </w:rPr>
      </w:pPr>
    </w:p>
    <w:p w:rsidR="006067BA" w:rsidRPr="000F534A" w:rsidRDefault="006067BA" w:rsidP="00F00781">
      <w:pPr>
        <w:pStyle w:val="IETReferences"/>
        <w:rPr>
          <w:sz w:val="20"/>
          <w:szCs w:val="20"/>
        </w:rPr>
      </w:pPr>
      <w:r w:rsidRPr="000F534A">
        <w:rPr>
          <w:sz w:val="20"/>
          <w:szCs w:val="20"/>
        </w:rPr>
        <w:t>[5] Smith, T., Jones, M.: 'The title of the paper', IET Syst. Biol., 2007, 1, (2), pp. 1–7</w:t>
      </w:r>
    </w:p>
    <w:p w:rsidR="006067BA" w:rsidRPr="000F534A" w:rsidRDefault="006067BA" w:rsidP="00F00781">
      <w:pPr>
        <w:pStyle w:val="IETReferences"/>
        <w:rPr>
          <w:sz w:val="20"/>
          <w:szCs w:val="20"/>
        </w:rPr>
      </w:pPr>
    </w:p>
    <w:p w:rsidR="006067BA" w:rsidRPr="000F534A" w:rsidRDefault="006067BA" w:rsidP="00F00781">
      <w:pPr>
        <w:pStyle w:val="IETReferences"/>
        <w:rPr>
          <w:sz w:val="20"/>
          <w:szCs w:val="20"/>
        </w:rPr>
      </w:pPr>
      <w:r w:rsidRPr="000F534A">
        <w:rPr>
          <w:sz w:val="20"/>
          <w:szCs w:val="20"/>
        </w:rPr>
        <w:t xml:space="preserve">[6] </w:t>
      </w:r>
      <w:proofErr w:type="spellStart"/>
      <w:r w:rsidRPr="000F534A">
        <w:rPr>
          <w:sz w:val="20"/>
          <w:szCs w:val="20"/>
        </w:rPr>
        <w:t>Borwn</w:t>
      </w:r>
      <w:proofErr w:type="spellEnd"/>
      <w:r w:rsidRPr="000F534A">
        <w:rPr>
          <w:sz w:val="20"/>
          <w:szCs w:val="20"/>
        </w:rPr>
        <w:t xml:space="preserve">, L., Thomas, H., James, C., et </w:t>
      </w:r>
      <w:proofErr w:type="spellStart"/>
      <w:r w:rsidRPr="000F534A">
        <w:rPr>
          <w:sz w:val="20"/>
          <w:szCs w:val="20"/>
        </w:rPr>
        <w:t>al.:'The</w:t>
      </w:r>
      <w:proofErr w:type="spellEnd"/>
      <w:r w:rsidRPr="000F534A">
        <w:rPr>
          <w:sz w:val="20"/>
          <w:szCs w:val="20"/>
        </w:rPr>
        <w:t xml:space="preserve"> title of the paper, IET Communications, 2012, 6, (5), pp 125-138</w:t>
      </w:r>
    </w:p>
    <w:p w:rsidR="006067BA" w:rsidRPr="000F534A" w:rsidRDefault="006067BA" w:rsidP="00F00781">
      <w:pPr>
        <w:pStyle w:val="IETHeading2"/>
        <w:numPr>
          <w:ilvl w:val="0"/>
          <w:numId w:val="0"/>
        </w:numPr>
        <w:ind w:left="792"/>
        <w:rPr>
          <w:noProof/>
          <w:sz w:val="20"/>
          <w:szCs w:val="20"/>
        </w:rPr>
      </w:pPr>
    </w:p>
    <w:p w:rsidR="006067BA" w:rsidRPr="000F534A" w:rsidRDefault="006067BA" w:rsidP="00F00781">
      <w:pPr>
        <w:pStyle w:val="IETHeading2"/>
        <w:numPr>
          <w:ilvl w:val="1"/>
          <w:numId w:val="32"/>
        </w:numPr>
        <w:rPr>
          <w:sz w:val="20"/>
          <w:szCs w:val="20"/>
          <w:lang w:val="en-GB" w:eastAsia="en-GB"/>
        </w:rPr>
      </w:pPr>
      <w:r w:rsidRPr="000F534A">
        <w:rPr>
          <w:sz w:val="20"/>
          <w:szCs w:val="20"/>
          <w:lang w:val="en-GB" w:eastAsia="en-GB"/>
        </w:rPr>
        <w:t>Conference Paper</w:t>
      </w:r>
    </w:p>
    <w:p w:rsidR="006067BA" w:rsidRPr="000F534A" w:rsidRDefault="006067BA" w:rsidP="00F00781">
      <w:pPr>
        <w:pStyle w:val="IETHeading2"/>
        <w:numPr>
          <w:ilvl w:val="0"/>
          <w:numId w:val="0"/>
        </w:numPr>
        <w:ind w:left="792"/>
        <w:rPr>
          <w:sz w:val="20"/>
          <w:szCs w:val="20"/>
          <w:lang w:val="en-GB" w:eastAsia="en-GB"/>
        </w:rPr>
      </w:pPr>
    </w:p>
    <w:p w:rsidR="006067BA" w:rsidRPr="000F534A" w:rsidRDefault="006067BA" w:rsidP="00F00781">
      <w:pPr>
        <w:pStyle w:val="IETReferences"/>
        <w:rPr>
          <w:sz w:val="20"/>
          <w:szCs w:val="20"/>
        </w:rPr>
      </w:pPr>
      <w:r w:rsidRPr="000F534A">
        <w:rPr>
          <w:sz w:val="20"/>
          <w:szCs w:val="20"/>
        </w:rPr>
        <w:t>[7] Jones, L., Brown, D.: 'The title of the conference paper'. Proc. Int. Conf. Systems Biology, Stockholm, Sweden, May 2006, pp. 1–7</w:t>
      </w:r>
    </w:p>
    <w:p w:rsidR="006067BA" w:rsidRPr="000F534A" w:rsidRDefault="006067BA" w:rsidP="00F00781">
      <w:pPr>
        <w:pStyle w:val="IETReferences"/>
        <w:rPr>
          <w:sz w:val="20"/>
          <w:szCs w:val="20"/>
        </w:rPr>
      </w:pPr>
    </w:p>
    <w:p w:rsidR="006067BA" w:rsidRPr="000F534A" w:rsidRDefault="006067BA" w:rsidP="00F00781">
      <w:pPr>
        <w:pStyle w:val="IETHeading2"/>
        <w:numPr>
          <w:ilvl w:val="1"/>
          <w:numId w:val="32"/>
        </w:numPr>
        <w:rPr>
          <w:sz w:val="20"/>
          <w:szCs w:val="20"/>
          <w:lang w:val="en-GB" w:eastAsia="en-GB"/>
        </w:rPr>
      </w:pPr>
      <w:r w:rsidRPr="000F534A">
        <w:rPr>
          <w:sz w:val="20"/>
          <w:szCs w:val="20"/>
          <w:lang w:val="en-GB" w:eastAsia="en-GB"/>
        </w:rPr>
        <w:t>Book, book chapter and manual</w:t>
      </w:r>
    </w:p>
    <w:p w:rsidR="006067BA" w:rsidRPr="000F534A" w:rsidRDefault="006067BA" w:rsidP="00F00781">
      <w:pPr>
        <w:pStyle w:val="IETReferences"/>
        <w:rPr>
          <w:sz w:val="20"/>
          <w:szCs w:val="20"/>
        </w:rPr>
      </w:pPr>
      <w:r w:rsidRPr="000F534A">
        <w:rPr>
          <w:sz w:val="20"/>
          <w:szCs w:val="20"/>
        </w:rPr>
        <w:t xml:space="preserve">[8] Hodges, A., Smith, N.: 'The title of the book chapter', in Brown, S. (Ed.): 'Handbook of Systems Biology' (IEE Press, 2004, 1st </w:t>
      </w:r>
      <w:proofErr w:type="spellStart"/>
      <w:r w:rsidRPr="000F534A">
        <w:rPr>
          <w:sz w:val="20"/>
          <w:szCs w:val="20"/>
        </w:rPr>
        <w:t>edn</w:t>
      </w:r>
      <w:proofErr w:type="spellEnd"/>
      <w:r w:rsidRPr="000F534A">
        <w:rPr>
          <w:sz w:val="20"/>
          <w:szCs w:val="20"/>
        </w:rPr>
        <w:t>.), pp. 1–7</w:t>
      </w:r>
    </w:p>
    <w:p w:rsidR="006067BA" w:rsidRPr="000F534A" w:rsidRDefault="006067BA" w:rsidP="00F00781">
      <w:pPr>
        <w:pStyle w:val="IETReferences"/>
        <w:rPr>
          <w:sz w:val="20"/>
          <w:szCs w:val="20"/>
        </w:rPr>
      </w:pPr>
    </w:p>
    <w:p w:rsidR="006067BA" w:rsidRPr="000F534A" w:rsidRDefault="006067BA" w:rsidP="00F00781">
      <w:pPr>
        <w:pStyle w:val="IETReferences"/>
        <w:rPr>
          <w:sz w:val="20"/>
          <w:szCs w:val="20"/>
        </w:rPr>
      </w:pPr>
      <w:r w:rsidRPr="000F534A">
        <w:rPr>
          <w:sz w:val="20"/>
          <w:szCs w:val="20"/>
        </w:rPr>
        <w:t xml:space="preserve">[9] Harrison, E.A., and Abbott, C.: 'The title of the book' (XYZ Press, 2005, 2nd </w:t>
      </w:r>
      <w:proofErr w:type="spellStart"/>
      <w:r w:rsidRPr="000F534A">
        <w:rPr>
          <w:sz w:val="20"/>
          <w:szCs w:val="20"/>
        </w:rPr>
        <w:t>edn</w:t>
      </w:r>
      <w:proofErr w:type="spellEnd"/>
      <w:r w:rsidRPr="000F534A">
        <w:rPr>
          <w:sz w:val="20"/>
          <w:szCs w:val="20"/>
        </w:rPr>
        <w:t>. 2006)</w:t>
      </w:r>
    </w:p>
    <w:p w:rsidR="006067BA" w:rsidRPr="000F534A" w:rsidRDefault="006067BA" w:rsidP="00F00781">
      <w:pPr>
        <w:pStyle w:val="IETHeading2"/>
        <w:numPr>
          <w:ilvl w:val="0"/>
          <w:numId w:val="0"/>
        </w:numPr>
        <w:ind w:left="792"/>
        <w:rPr>
          <w:sz w:val="20"/>
          <w:szCs w:val="20"/>
          <w:lang w:val="en-GB" w:eastAsia="en-GB"/>
        </w:rPr>
      </w:pPr>
    </w:p>
    <w:p w:rsidR="006067BA" w:rsidRPr="000F534A" w:rsidRDefault="006067BA" w:rsidP="00F00781">
      <w:pPr>
        <w:pStyle w:val="IETHeading2"/>
        <w:numPr>
          <w:ilvl w:val="0"/>
          <w:numId w:val="0"/>
        </w:numPr>
        <w:ind w:left="792"/>
        <w:rPr>
          <w:sz w:val="20"/>
          <w:szCs w:val="20"/>
          <w:lang w:val="en-GB" w:eastAsia="en-GB"/>
        </w:rPr>
      </w:pPr>
    </w:p>
    <w:p w:rsidR="006067BA" w:rsidRPr="000F534A" w:rsidRDefault="006067BA" w:rsidP="00F00781">
      <w:pPr>
        <w:pStyle w:val="IETHeading2"/>
        <w:numPr>
          <w:ilvl w:val="1"/>
          <w:numId w:val="32"/>
        </w:numPr>
        <w:rPr>
          <w:sz w:val="20"/>
          <w:szCs w:val="20"/>
          <w:lang w:val="en-GB" w:eastAsia="en-GB"/>
        </w:rPr>
      </w:pPr>
      <w:r w:rsidRPr="000F534A">
        <w:rPr>
          <w:sz w:val="20"/>
          <w:szCs w:val="20"/>
          <w:lang w:val="en-GB" w:eastAsia="en-GB"/>
        </w:rPr>
        <w:t>Report</w:t>
      </w:r>
    </w:p>
    <w:p w:rsidR="00CC5673" w:rsidRPr="000F534A" w:rsidRDefault="00CC5673" w:rsidP="00F00781">
      <w:pPr>
        <w:pStyle w:val="IETHeading2"/>
        <w:numPr>
          <w:ilvl w:val="0"/>
          <w:numId w:val="0"/>
        </w:numPr>
        <w:ind w:left="792"/>
        <w:rPr>
          <w:sz w:val="20"/>
          <w:szCs w:val="20"/>
          <w:lang w:val="en-GB" w:eastAsia="en-GB"/>
        </w:rPr>
      </w:pPr>
    </w:p>
    <w:p w:rsidR="00CC5673" w:rsidRPr="000F534A" w:rsidRDefault="00CC5673" w:rsidP="00F00781">
      <w:pPr>
        <w:pStyle w:val="IETReferences"/>
        <w:rPr>
          <w:sz w:val="20"/>
          <w:szCs w:val="20"/>
        </w:rPr>
      </w:pPr>
      <w:r w:rsidRPr="000F534A">
        <w:rPr>
          <w:sz w:val="20"/>
          <w:szCs w:val="20"/>
        </w:rPr>
        <w:t>[10] IET., 'Report Title' (Publisher, 2013), pp. 1-5</w:t>
      </w:r>
    </w:p>
    <w:p w:rsidR="00CC5673" w:rsidRPr="000F534A" w:rsidRDefault="00CC5673" w:rsidP="00F00781">
      <w:pPr>
        <w:pStyle w:val="IETReferences"/>
        <w:rPr>
          <w:sz w:val="20"/>
          <w:szCs w:val="20"/>
        </w:rPr>
      </w:pPr>
      <w:r w:rsidRPr="000F534A">
        <w:rPr>
          <w:sz w:val="20"/>
          <w:szCs w:val="20"/>
        </w:rPr>
        <w:br/>
        <w:t>[11] Brown, F.: 'The title of the patent (if available)'. British Patent 123456, July 2004</w:t>
      </w:r>
    </w:p>
    <w:p w:rsidR="00CC5673" w:rsidRPr="000F534A" w:rsidRDefault="00CC5673" w:rsidP="00F00781">
      <w:pPr>
        <w:pStyle w:val="IETReferences"/>
        <w:rPr>
          <w:sz w:val="20"/>
          <w:szCs w:val="20"/>
        </w:rPr>
      </w:pPr>
    </w:p>
    <w:p w:rsidR="00CC5673" w:rsidRPr="000F534A" w:rsidRDefault="00CC5673" w:rsidP="00F00781">
      <w:pPr>
        <w:pStyle w:val="IETReferences"/>
        <w:rPr>
          <w:sz w:val="20"/>
          <w:szCs w:val="20"/>
        </w:rPr>
      </w:pPr>
      <w:r w:rsidRPr="000F534A">
        <w:rPr>
          <w:sz w:val="20"/>
          <w:szCs w:val="20"/>
        </w:rPr>
        <w:t>[12] Smith, D., Hodges, J.: British Patent Application 98765, 1925</w:t>
      </w:r>
    </w:p>
    <w:p w:rsidR="006067BA" w:rsidRPr="000F534A" w:rsidRDefault="006067BA" w:rsidP="00F00781">
      <w:pPr>
        <w:pStyle w:val="IETHeading2"/>
        <w:numPr>
          <w:ilvl w:val="0"/>
          <w:numId w:val="0"/>
        </w:numPr>
        <w:ind w:left="792"/>
        <w:rPr>
          <w:sz w:val="20"/>
          <w:szCs w:val="20"/>
          <w:lang w:val="en-GB" w:eastAsia="en-GB"/>
        </w:rPr>
      </w:pPr>
    </w:p>
    <w:p w:rsidR="00CC5673" w:rsidRPr="000F534A" w:rsidRDefault="00CC5673" w:rsidP="00F00781">
      <w:pPr>
        <w:pStyle w:val="IETHeading2"/>
        <w:numPr>
          <w:ilvl w:val="0"/>
          <w:numId w:val="0"/>
        </w:numPr>
        <w:ind w:left="792"/>
        <w:rPr>
          <w:sz w:val="20"/>
          <w:szCs w:val="20"/>
          <w:lang w:val="en-GB" w:eastAsia="en-GB"/>
        </w:rPr>
      </w:pPr>
    </w:p>
    <w:p w:rsidR="006067BA" w:rsidRPr="000F534A" w:rsidRDefault="006067BA" w:rsidP="00F00781">
      <w:pPr>
        <w:pStyle w:val="IETHeading2"/>
        <w:numPr>
          <w:ilvl w:val="1"/>
          <w:numId w:val="32"/>
        </w:numPr>
        <w:rPr>
          <w:sz w:val="20"/>
          <w:szCs w:val="20"/>
          <w:lang w:val="en-GB" w:eastAsia="en-GB"/>
        </w:rPr>
      </w:pPr>
      <w:r w:rsidRPr="000F534A">
        <w:rPr>
          <w:sz w:val="20"/>
          <w:szCs w:val="20"/>
          <w:lang w:val="en-GB" w:eastAsia="en-GB"/>
        </w:rPr>
        <w:t>Thesis</w:t>
      </w:r>
    </w:p>
    <w:p w:rsidR="00CC5673" w:rsidRPr="000F534A" w:rsidRDefault="00CC5673" w:rsidP="00F00781">
      <w:pPr>
        <w:pStyle w:val="IETHeading2"/>
        <w:numPr>
          <w:ilvl w:val="0"/>
          <w:numId w:val="0"/>
        </w:numPr>
        <w:ind w:left="792"/>
        <w:rPr>
          <w:sz w:val="20"/>
          <w:szCs w:val="20"/>
          <w:lang w:val="en-GB" w:eastAsia="en-GB"/>
        </w:rPr>
      </w:pPr>
    </w:p>
    <w:p w:rsidR="006067BA" w:rsidRPr="000F534A" w:rsidRDefault="00CC5673" w:rsidP="00F00781">
      <w:pPr>
        <w:pStyle w:val="IETReferences"/>
        <w:rPr>
          <w:sz w:val="20"/>
          <w:szCs w:val="20"/>
        </w:rPr>
      </w:pPr>
      <w:r w:rsidRPr="000F534A">
        <w:rPr>
          <w:sz w:val="20"/>
          <w:szCs w:val="20"/>
        </w:rPr>
        <w:t>[13] Abbott, N.L.: 'The title of the thesis'. PhD thesis, XYZ University, 2005</w:t>
      </w:r>
    </w:p>
    <w:p w:rsidR="00CC5673" w:rsidRPr="000F534A" w:rsidRDefault="00CC5673" w:rsidP="00F00781">
      <w:pPr>
        <w:pStyle w:val="IETReferences"/>
        <w:rPr>
          <w:sz w:val="20"/>
          <w:szCs w:val="20"/>
        </w:rPr>
      </w:pPr>
    </w:p>
    <w:p w:rsidR="006067BA" w:rsidRPr="000F534A" w:rsidRDefault="006067BA" w:rsidP="00F00781">
      <w:pPr>
        <w:pStyle w:val="IETHeading2"/>
        <w:numPr>
          <w:ilvl w:val="1"/>
          <w:numId w:val="32"/>
        </w:numPr>
        <w:rPr>
          <w:sz w:val="20"/>
          <w:szCs w:val="20"/>
          <w:lang w:val="en-GB" w:eastAsia="en-GB"/>
        </w:rPr>
      </w:pPr>
      <w:r w:rsidRPr="000F534A">
        <w:rPr>
          <w:sz w:val="20"/>
          <w:szCs w:val="20"/>
          <w:lang w:val="en-GB" w:eastAsia="en-GB"/>
        </w:rPr>
        <w:t>Standard</w:t>
      </w:r>
    </w:p>
    <w:p w:rsidR="00CC5673" w:rsidRPr="000F534A" w:rsidRDefault="00CC5673" w:rsidP="00F00781">
      <w:pPr>
        <w:pStyle w:val="IETReferences"/>
        <w:rPr>
          <w:sz w:val="20"/>
          <w:szCs w:val="20"/>
        </w:rPr>
      </w:pPr>
    </w:p>
    <w:p w:rsidR="006067BA" w:rsidRPr="000F534A" w:rsidRDefault="006067BA" w:rsidP="00F00781">
      <w:pPr>
        <w:pStyle w:val="IETReferences"/>
        <w:rPr>
          <w:sz w:val="20"/>
          <w:szCs w:val="20"/>
        </w:rPr>
      </w:pPr>
      <w:r w:rsidRPr="000F534A">
        <w:rPr>
          <w:sz w:val="20"/>
          <w:szCs w:val="20"/>
        </w:rPr>
        <w:t>[14] BS1234: 'The title of the standard', 2006</w:t>
      </w:r>
    </w:p>
    <w:p w:rsidR="00CC5673" w:rsidRPr="000F534A" w:rsidRDefault="00CC5673" w:rsidP="00F00781">
      <w:pPr>
        <w:pStyle w:val="IETReferences"/>
        <w:rPr>
          <w:sz w:val="20"/>
          <w:szCs w:val="20"/>
        </w:rPr>
      </w:pPr>
    </w:p>
    <w:p w:rsidR="00014653" w:rsidRPr="000F534A" w:rsidRDefault="00F55AAA" w:rsidP="00F00781">
      <w:pPr>
        <w:pStyle w:val="IETHeading1"/>
        <w:numPr>
          <w:ilvl w:val="0"/>
          <w:numId w:val="32"/>
        </w:numPr>
        <w:rPr>
          <w:sz w:val="20"/>
          <w:szCs w:val="20"/>
        </w:rPr>
      </w:pPr>
      <w:r w:rsidRPr="000F534A">
        <w:rPr>
          <w:sz w:val="20"/>
          <w:szCs w:val="20"/>
        </w:rPr>
        <w:lastRenderedPageBreak/>
        <w:t xml:space="preserve">Appendices </w:t>
      </w:r>
    </w:p>
    <w:p w:rsidR="00C46E39" w:rsidRPr="000F534A" w:rsidRDefault="00F55AAA" w:rsidP="00F00781">
      <w:pPr>
        <w:pStyle w:val="IETParagraph"/>
        <w:spacing w:line="240" w:lineRule="auto"/>
        <w:rPr>
          <w:sz w:val="20"/>
          <w:szCs w:val="20"/>
        </w:rPr>
      </w:pPr>
      <w:r w:rsidRPr="000F534A">
        <w:rPr>
          <w:sz w:val="20"/>
          <w:szCs w:val="20"/>
        </w:rPr>
        <w:t>Additional material, e.g. mathematical derivations</w:t>
      </w:r>
      <w:r w:rsidR="00EE1AC4" w:rsidRPr="000F534A">
        <w:rPr>
          <w:sz w:val="20"/>
          <w:szCs w:val="20"/>
        </w:rPr>
        <w:t xml:space="preserve">, </w:t>
      </w:r>
      <w:r w:rsidR="00AC0288" w:rsidRPr="00237698">
        <w:rPr>
          <w:sz w:val="20"/>
          <w:szCs w:val="20"/>
        </w:rPr>
        <w:t xml:space="preserve">tables and </w:t>
      </w:r>
      <w:r w:rsidR="00EE1AC4" w:rsidRPr="00237698">
        <w:rPr>
          <w:sz w:val="20"/>
          <w:szCs w:val="20"/>
        </w:rPr>
        <w:t>figures</w:t>
      </w:r>
      <w:r w:rsidR="00AC0288" w:rsidRPr="00237698">
        <w:rPr>
          <w:sz w:val="20"/>
          <w:szCs w:val="20"/>
        </w:rPr>
        <w:t xml:space="preserve"> larger than half a page</w:t>
      </w:r>
      <w:r w:rsidRPr="00237698">
        <w:rPr>
          <w:sz w:val="20"/>
          <w:szCs w:val="20"/>
        </w:rPr>
        <w:t xml:space="preserve"> </w:t>
      </w:r>
      <w:r w:rsidRPr="000F534A">
        <w:rPr>
          <w:sz w:val="20"/>
          <w:szCs w:val="20"/>
        </w:rPr>
        <w:t>that may interrupt the flow of your paper's argument should form a separate Appendix section</w:t>
      </w:r>
      <w:r w:rsidR="00C46E39" w:rsidRPr="000F534A">
        <w:rPr>
          <w:sz w:val="20"/>
          <w:szCs w:val="20"/>
        </w:rPr>
        <w:t xml:space="preserve"> (see Table 2).</w:t>
      </w:r>
      <w:r w:rsidRPr="000F534A">
        <w:rPr>
          <w:sz w:val="20"/>
          <w:szCs w:val="20"/>
        </w:rPr>
        <w:t xml:space="preserve"> Do not, however, use appendices to lengthen your article unnecessarily</w:t>
      </w:r>
      <w:r w:rsidR="00AC0288" w:rsidRPr="000F534A">
        <w:rPr>
          <w:sz w:val="20"/>
          <w:szCs w:val="20"/>
        </w:rPr>
        <w:t xml:space="preserve"> as this section is included in the word count</w:t>
      </w:r>
      <w:r w:rsidRPr="000F534A">
        <w:rPr>
          <w:sz w:val="20"/>
          <w:szCs w:val="20"/>
        </w:rPr>
        <w:t>. If the material can be found in another work, cite this work rather than reproduce it.</w:t>
      </w:r>
      <w:r w:rsidR="00591627">
        <w:rPr>
          <w:sz w:val="20"/>
          <w:szCs w:val="20"/>
        </w:rPr>
        <w:t xml:space="preserve"> The appendix section should be in double column format, and come after the references. </w:t>
      </w:r>
    </w:p>
    <w:sectPr w:rsidR="00C46E39" w:rsidRPr="000F534A" w:rsidSect="000F534A">
      <w:type w:val="continuous"/>
      <w:pgSz w:w="11906" w:h="16838"/>
      <w:pgMar w:top="1134" w:right="851" w:bottom="1134" w:left="851" w:header="709" w:footer="709" w:gutter="0"/>
      <w:cols w:num="2" w:space="454"/>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090D" w:rsidRDefault="004B090D" w:rsidP="008B2B41">
      <w:r>
        <w:separator/>
      </w:r>
    </w:p>
  </w:endnote>
  <w:endnote w:type="continuationSeparator" w:id="0">
    <w:p w:rsidR="004B090D" w:rsidRDefault="004B090D" w:rsidP="008B2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4265719"/>
      <w:docPartObj>
        <w:docPartGallery w:val="Page Numbers (Bottom of Page)"/>
        <w:docPartUnique/>
      </w:docPartObj>
    </w:sdtPr>
    <w:sdtEndPr>
      <w:rPr>
        <w:noProof/>
      </w:rPr>
    </w:sdtEndPr>
    <w:sdtContent>
      <w:p w:rsidR="00441DB7" w:rsidRDefault="00441DB7">
        <w:pPr>
          <w:pStyle w:val="Footer"/>
          <w:jc w:val="right"/>
        </w:pPr>
        <w:r>
          <w:fldChar w:fldCharType="begin"/>
        </w:r>
        <w:r>
          <w:instrText xml:space="preserve"> PAGE   \* MERGEFORMAT </w:instrText>
        </w:r>
        <w:r>
          <w:fldChar w:fldCharType="separate"/>
        </w:r>
        <w:r w:rsidR="00DF7EA1">
          <w:rPr>
            <w:noProof/>
          </w:rPr>
          <w:t>1</w:t>
        </w:r>
        <w:r>
          <w:rPr>
            <w:noProof/>
          </w:rPr>
          <w:fldChar w:fldCharType="end"/>
        </w:r>
      </w:p>
    </w:sdtContent>
  </w:sdt>
  <w:p w:rsidR="00441DB7" w:rsidRDefault="00441DB7" w:rsidP="00441DB7">
    <w:pPr>
      <w:pStyle w:val="Footer"/>
      <w:tabs>
        <w:tab w:val="clear" w:pos="4513"/>
        <w:tab w:val="left" w:pos="902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6111577"/>
      <w:docPartObj>
        <w:docPartGallery w:val="Page Numbers (Bottom of Page)"/>
        <w:docPartUnique/>
      </w:docPartObj>
    </w:sdtPr>
    <w:sdtEndPr>
      <w:rPr>
        <w:noProof/>
        <w:sz w:val="20"/>
      </w:rPr>
    </w:sdtEndPr>
    <w:sdtContent>
      <w:p w:rsidR="00441DB7" w:rsidRPr="00441DB7" w:rsidRDefault="00441DB7">
        <w:pPr>
          <w:pStyle w:val="Footer"/>
          <w:jc w:val="right"/>
          <w:rPr>
            <w:sz w:val="20"/>
          </w:rPr>
        </w:pPr>
        <w:r w:rsidRPr="00441DB7">
          <w:rPr>
            <w:sz w:val="20"/>
          </w:rPr>
          <w:fldChar w:fldCharType="begin"/>
        </w:r>
        <w:r w:rsidRPr="00441DB7">
          <w:rPr>
            <w:sz w:val="20"/>
          </w:rPr>
          <w:instrText xml:space="preserve"> PAGE   \* MERGEFORMAT </w:instrText>
        </w:r>
        <w:r w:rsidRPr="00441DB7">
          <w:rPr>
            <w:sz w:val="20"/>
          </w:rPr>
          <w:fldChar w:fldCharType="separate"/>
        </w:r>
        <w:r w:rsidR="00DF7EA1">
          <w:rPr>
            <w:noProof/>
            <w:sz w:val="20"/>
          </w:rPr>
          <w:t>2</w:t>
        </w:r>
        <w:r w:rsidRPr="00441DB7">
          <w:rPr>
            <w:noProof/>
            <w:sz w:val="20"/>
          </w:rPr>
          <w:fldChar w:fldCharType="end"/>
        </w:r>
      </w:p>
    </w:sdtContent>
  </w:sdt>
  <w:p w:rsidR="00441DB7" w:rsidRDefault="00441D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090D" w:rsidRDefault="004B090D" w:rsidP="008B2B41">
      <w:r>
        <w:separator/>
      </w:r>
    </w:p>
  </w:footnote>
  <w:footnote w:type="continuationSeparator" w:id="0">
    <w:p w:rsidR="004B090D" w:rsidRDefault="004B090D" w:rsidP="008B2B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6F2430AA"/>
    <w:lvl w:ilvl="0">
      <w:start w:val="1"/>
      <w:numFmt w:val="decimal"/>
      <w:lvlText w:val="%1."/>
      <w:lvlJc w:val="left"/>
      <w:pPr>
        <w:tabs>
          <w:tab w:val="num" w:pos="1209"/>
        </w:tabs>
        <w:ind w:left="1209" w:hanging="360"/>
      </w:pPr>
    </w:lvl>
  </w:abstractNum>
  <w:abstractNum w:abstractNumId="1">
    <w:nsid w:val="023E2E4D"/>
    <w:multiLevelType w:val="multilevel"/>
    <w:tmpl w:val="50842EB8"/>
    <w:lvl w:ilvl="0">
      <w:start w:val="1"/>
      <w:numFmt w:val="decimal"/>
      <w:lvlText w:val="%1."/>
      <w:lvlJc w:val="left"/>
      <w:pPr>
        <w:tabs>
          <w:tab w:val="num" w:pos="288"/>
        </w:tabs>
        <w:ind w:left="288" w:hanging="288"/>
      </w:pPr>
      <w:rPr>
        <w:rFonts w:hint="default"/>
        <w:b/>
        <w:bCs w:val="0"/>
        <w:i w:val="0"/>
        <w:iCs w:val="0"/>
        <w:caps/>
        <w:strike w:val="0"/>
        <w:dstrike w:val="0"/>
        <w:vanish w:val="0"/>
        <w:color w:val="000000"/>
        <w:spacing w:val="0"/>
        <w:kern w:val="0"/>
        <w:position w:val="0"/>
        <w:sz w:val="20"/>
        <w:szCs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nsid w:val="07F91C6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F665D18"/>
    <w:multiLevelType w:val="multilevel"/>
    <w:tmpl w:val="32065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0566125"/>
    <w:multiLevelType w:val="multilevel"/>
    <w:tmpl w:val="2F8C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0926CDE"/>
    <w:multiLevelType w:val="multilevel"/>
    <w:tmpl w:val="8940D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1285F9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439072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B02411B"/>
    <w:multiLevelType w:val="multilevel"/>
    <w:tmpl w:val="9C8E938C"/>
    <w:lvl w:ilvl="0">
      <w:start w:val="1"/>
      <w:numFmt w:val="bullet"/>
      <w:lvlText w:val=""/>
      <w:lvlJc w:val="left"/>
      <w:pPr>
        <w:tabs>
          <w:tab w:val="num" w:pos="504"/>
        </w:tabs>
        <w:ind w:left="504" w:hanging="216"/>
      </w:pPr>
      <w:rPr>
        <w:rFonts w:ascii="Symbol" w:hAnsi="Symbol" w:cs="Times New Roman" w:hint="default"/>
        <w:sz w:val="16"/>
        <w:szCs w:val="16"/>
      </w:rPr>
    </w:lvl>
    <w:lvl w:ilvl="1">
      <w:start w:val="1"/>
      <w:numFmt w:val="bullet"/>
      <w:lvlText w:val=""/>
      <w:lvlJc w:val="left"/>
      <w:pPr>
        <w:tabs>
          <w:tab w:val="num" w:pos="288"/>
        </w:tabs>
        <w:ind w:left="288" w:hanging="288"/>
      </w:pPr>
      <w:rPr>
        <w:rFonts w:ascii="Symbol" w:eastAsia="SimSun" w:hAnsi="Symbol" w:hint="default"/>
        <w:sz w:val="16"/>
        <w:szCs w:val="24"/>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nsid w:val="1CB87C75"/>
    <w:multiLevelType w:val="hybridMultilevel"/>
    <w:tmpl w:val="DCB23C8E"/>
    <w:lvl w:ilvl="0" w:tplc="D326E218">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FAA7F5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091065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B855861"/>
    <w:multiLevelType w:val="multilevel"/>
    <w:tmpl w:val="802488F2"/>
    <w:lvl w:ilvl="0">
      <w:start w:val="1"/>
      <w:numFmt w:val="decimal"/>
      <w:lvlText w:val="[%1]"/>
      <w:lvlJc w:val="right"/>
      <w:pPr>
        <w:tabs>
          <w:tab w:val="num" w:pos="432"/>
        </w:tabs>
        <w:ind w:left="432" w:hanging="144"/>
      </w:pPr>
      <w:rPr>
        <w:rFonts w:hint="default"/>
      </w:rPr>
    </w:lvl>
    <w:lvl w:ilvl="1">
      <w:start w:val="1"/>
      <w:numFmt w:val="decimal"/>
      <w:lvlText w:val="%1.%2)"/>
      <w:lvlJc w:val="left"/>
      <w:pPr>
        <w:tabs>
          <w:tab w:val="num" w:pos="936"/>
        </w:tabs>
        <w:ind w:left="936" w:hanging="720"/>
      </w:pPr>
      <w:rPr>
        <w:rFonts w:hint="default"/>
      </w:rPr>
    </w:lvl>
    <w:lvl w:ilvl="2">
      <w:start w:val="1"/>
      <w:numFmt w:val="decimal"/>
      <w:pStyle w:val="Heading3"/>
      <w:lvlText w:val="%3)"/>
      <w:lvlJc w:val="left"/>
      <w:pPr>
        <w:tabs>
          <w:tab w:val="num" w:pos="360"/>
        </w:tabs>
        <w:ind w:left="360" w:hanging="36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13">
    <w:nsid w:val="31B062B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47D68D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A772DC1"/>
    <w:multiLevelType w:val="hybridMultilevel"/>
    <w:tmpl w:val="F8661D60"/>
    <w:lvl w:ilvl="0" w:tplc="DAF0E504">
      <w:start w:val="1"/>
      <w:numFmt w:val="decimal"/>
      <w:pStyle w:val="IETHeading2"/>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B626AB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4245007"/>
    <w:multiLevelType w:val="multilevel"/>
    <w:tmpl w:val="E1DE8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5690229"/>
    <w:multiLevelType w:val="multilevel"/>
    <w:tmpl w:val="3E78E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4C692699"/>
    <w:multiLevelType w:val="hybridMultilevel"/>
    <w:tmpl w:val="DDBC03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EE61184"/>
    <w:multiLevelType w:val="multilevel"/>
    <w:tmpl w:val="5524B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50232215"/>
    <w:multiLevelType w:val="multilevel"/>
    <w:tmpl w:val="A2BC9A42"/>
    <w:lvl w:ilvl="0">
      <w:start w:val="1"/>
      <w:numFmt w:val="decimal"/>
      <w:lvlText w:val="%1."/>
      <w:lvlJc w:val="left"/>
      <w:pPr>
        <w:tabs>
          <w:tab w:val="num" w:pos="288"/>
        </w:tabs>
        <w:ind w:left="288" w:hanging="288"/>
      </w:pPr>
      <w:rPr>
        <w:rFonts w:hint="default"/>
        <w:b w:val="0"/>
        <w:bCs/>
        <w:i/>
        <w:iCs w:val="0"/>
        <w:caps/>
        <w:strike w:val="0"/>
        <w:dstrike w:val="0"/>
        <w:vanish w:val="0"/>
        <w:color w:val="000000"/>
        <w:spacing w:val="0"/>
        <w:kern w:val="0"/>
        <w:position w:val="0"/>
        <w:sz w:val="20"/>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5778604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583E1D46"/>
    <w:multiLevelType w:val="multilevel"/>
    <w:tmpl w:val="6380B6B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936"/>
        </w:tabs>
        <w:ind w:left="936" w:hanging="720"/>
      </w:pPr>
      <w:rPr>
        <w:rFonts w:hint="default"/>
      </w:rPr>
    </w:lvl>
    <w:lvl w:ilvl="2">
      <w:start w:val="1"/>
      <w:numFmt w:val="decimal"/>
      <w:lvlText w:val="%3)"/>
      <w:lvlJc w:val="left"/>
      <w:pPr>
        <w:tabs>
          <w:tab w:val="num" w:pos="360"/>
        </w:tabs>
        <w:ind w:left="360" w:hanging="36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24">
    <w:nsid w:val="597A6197"/>
    <w:multiLevelType w:val="multilevel"/>
    <w:tmpl w:val="5704A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FAF7C3A"/>
    <w:multiLevelType w:val="multilevel"/>
    <w:tmpl w:val="9C8E938C"/>
    <w:lvl w:ilvl="0">
      <w:start w:val="1"/>
      <w:numFmt w:val="bullet"/>
      <w:lvlText w:val=""/>
      <w:lvlJc w:val="left"/>
      <w:pPr>
        <w:tabs>
          <w:tab w:val="num" w:pos="504"/>
        </w:tabs>
        <w:ind w:left="504" w:hanging="216"/>
      </w:pPr>
      <w:rPr>
        <w:rFonts w:ascii="Symbol" w:hAnsi="Symbol" w:cs="Times New Roman" w:hint="default"/>
        <w:sz w:val="16"/>
        <w:szCs w:val="16"/>
      </w:rPr>
    </w:lvl>
    <w:lvl w:ilvl="1">
      <w:start w:val="1"/>
      <w:numFmt w:val="bullet"/>
      <w:lvlText w:val=""/>
      <w:lvlJc w:val="left"/>
      <w:pPr>
        <w:tabs>
          <w:tab w:val="num" w:pos="288"/>
        </w:tabs>
        <w:ind w:left="288" w:hanging="288"/>
      </w:pPr>
      <w:rPr>
        <w:rFonts w:ascii="Symbol" w:eastAsia="SimSun" w:hAnsi="Symbol" w:hint="default"/>
        <w:sz w:val="16"/>
        <w:szCs w:val="24"/>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nsid w:val="5FE64EF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63B2752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3FB69A9"/>
    <w:multiLevelType w:val="multilevel"/>
    <w:tmpl w:val="ACD28B4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67211DB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68B1255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A7F4B21"/>
    <w:multiLevelType w:val="multilevel"/>
    <w:tmpl w:val="9C62DC70"/>
    <w:lvl w:ilvl="0">
      <w:start w:val="1"/>
      <w:numFmt w:val="decimal"/>
      <w:suff w:val="nothing"/>
      <w:lvlText w:val="%1)  "/>
      <w:lvlJc w:val="left"/>
      <w:pPr>
        <w:ind w:left="0" w:firstLine="0"/>
      </w:pPr>
      <w:rPr>
        <w:rFonts w:hint="default"/>
      </w:rPr>
    </w:lvl>
    <w:lvl w:ilvl="1">
      <w:start w:val="1"/>
      <w:numFmt w:val="decimal"/>
      <w:lvlText w:val="%1.%2)"/>
      <w:lvlJc w:val="left"/>
      <w:pPr>
        <w:tabs>
          <w:tab w:val="num" w:pos="936"/>
        </w:tabs>
        <w:ind w:left="936" w:hanging="720"/>
      </w:pPr>
      <w:rPr>
        <w:rFonts w:hint="default"/>
      </w:rPr>
    </w:lvl>
    <w:lvl w:ilvl="2">
      <w:start w:val="1"/>
      <w:numFmt w:val="decimal"/>
      <w:lvlText w:val="%1.%2)%3."/>
      <w:lvlJc w:val="left"/>
      <w:pPr>
        <w:tabs>
          <w:tab w:val="num" w:pos="936"/>
        </w:tabs>
        <w:ind w:left="936" w:hanging="72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32">
    <w:nsid w:val="6EAD4325"/>
    <w:multiLevelType w:val="multilevel"/>
    <w:tmpl w:val="2AD8F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70734464"/>
    <w:multiLevelType w:val="hybridMultilevel"/>
    <w:tmpl w:val="E5045A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AFD1FD1"/>
    <w:multiLevelType w:val="multilevel"/>
    <w:tmpl w:val="7B0AB86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7BB348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7FD73CCA"/>
    <w:multiLevelType w:val="hybridMultilevel"/>
    <w:tmpl w:val="A4E6BAE0"/>
    <w:lvl w:ilvl="0" w:tplc="75E0A532">
      <w:start w:val="1"/>
      <w:numFmt w:val="decimal"/>
      <w:pStyle w:val="IET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7FD970B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1"/>
  </w:num>
  <w:num w:numId="2">
    <w:abstractNumId w:val="31"/>
  </w:num>
  <w:num w:numId="3">
    <w:abstractNumId w:val="21"/>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8"/>
  </w:num>
  <w:num w:numId="7">
    <w:abstractNumId w:val="1"/>
  </w:num>
  <w:num w:numId="8">
    <w:abstractNumId w:val="12"/>
  </w:num>
  <w:num w:numId="9">
    <w:abstractNumId w:val="21"/>
  </w:num>
  <w:num w:numId="10">
    <w:abstractNumId w:val="23"/>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34"/>
  </w:num>
  <w:num w:numId="14">
    <w:abstractNumId w:val="0"/>
  </w:num>
  <w:num w:numId="15">
    <w:abstractNumId w:val="22"/>
  </w:num>
  <w:num w:numId="16">
    <w:abstractNumId w:val="9"/>
  </w:num>
  <w:num w:numId="17">
    <w:abstractNumId w:val="4"/>
  </w:num>
  <w:num w:numId="18">
    <w:abstractNumId w:val="20"/>
  </w:num>
  <w:num w:numId="19">
    <w:abstractNumId w:val="24"/>
  </w:num>
  <w:num w:numId="20">
    <w:abstractNumId w:val="32"/>
  </w:num>
  <w:num w:numId="21">
    <w:abstractNumId w:val="17"/>
  </w:num>
  <w:num w:numId="22">
    <w:abstractNumId w:val="3"/>
  </w:num>
  <w:num w:numId="23">
    <w:abstractNumId w:val="18"/>
  </w:num>
  <w:num w:numId="24">
    <w:abstractNumId w:val="5"/>
  </w:num>
  <w:num w:numId="25">
    <w:abstractNumId w:val="19"/>
  </w:num>
  <w:num w:numId="26">
    <w:abstractNumId w:val="33"/>
  </w:num>
  <w:num w:numId="27">
    <w:abstractNumId w:val="10"/>
  </w:num>
  <w:num w:numId="28">
    <w:abstractNumId w:val="26"/>
  </w:num>
  <w:num w:numId="29">
    <w:abstractNumId w:val="27"/>
  </w:num>
  <w:num w:numId="30">
    <w:abstractNumId w:val="30"/>
  </w:num>
  <w:num w:numId="31">
    <w:abstractNumId w:val="6"/>
  </w:num>
  <w:num w:numId="32">
    <w:abstractNumId w:val="7"/>
  </w:num>
  <w:num w:numId="33">
    <w:abstractNumId w:val="37"/>
  </w:num>
  <w:num w:numId="34">
    <w:abstractNumId w:val="13"/>
  </w:num>
  <w:num w:numId="35">
    <w:abstractNumId w:val="14"/>
  </w:num>
  <w:num w:numId="36">
    <w:abstractNumId w:val="11"/>
  </w:num>
  <w:num w:numId="37">
    <w:abstractNumId w:val="29"/>
  </w:num>
  <w:num w:numId="38">
    <w:abstractNumId w:val="2"/>
  </w:num>
  <w:num w:numId="39">
    <w:abstractNumId w:val="16"/>
  </w:num>
  <w:num w:numId="40">
    <w:abstractNumId w:val="36"/>
  </w:num>
  <w:num w:numId="41">
    <w:abstractNumId w:val="15"/>
  </w:num>
  <w:num w:numId="42">
    <w:abstractNumId w:val="3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activeWritingStyle w:appName="MSWord" w:lang="en-AU"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defaultTabStop w:val="720"/>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81D"/>
    <w:rsid w:val="000002E1"/>
    <w:rsid w:val="00014653"/>
    <w:rsid w:val="00017719"/>
    <w:rsid w:val="00027F1D"/>
    <w:rsid w:val="00031298"/>
    <w:rsid w:val="0003296C"/>
    <w:rsid w:val="00054421"/>
    <w:rsid w:val="0006228E"/>
    <w:rsid w:val="00062E46"/>
    <w:rsid w:val="00074AC8"/>
    <w:rsid w:val="00081408"/>
    <w:rsid w:val="00081EBE"/>
    <w:rsid w:val="00082EC9"/>
    <w:rsid w:val="00086EDC"/>
    <w:rsid w:val="000B36A3"/>
    <w:rsid w:val="000B58D0"/>
    <w:rsid w:val="000C013C"/>
    <w:rsid w:val="000C7AEE"/>
    <w:rsid w:val="000E3F84"/>
    <w:rsid w:val="000F534A"/>
    <w:rsid w:val="001016A1"/>
    <w:rsid w:val="001056DF"/>
    <w:rsid w:val="00114025"/>
    <w:rsid w:val="001160D2"/>
    <w:rsid w:val="001348A5"/>
    <w:rsid w:val="00141C83"/>
    <w:rsid w:val="00151B8E"/>
    <w:rsid w:val="001928FB"/>
    <w:rsid w:val="00192A6D"/>
    <w:rsid w:val="00192BC7"/>
    <w:rsid w:val="001A50EA"/>
    <w:rsid w:val="001B4E92"/>
    <w:rsid w:val="001B765C"/>
    <w:rsid w:val="001D7603"/>
    <w:rsid w:val="001E01C0"/>
    <w:rsid w:val="001F16CD"/>
    <w:rsid w:val="001F47D2"/>
    <w:rsid w:val="0022285A"/>
    <w:rsid w:val="00224C61"/>
    <w:rsid w:val="00237698"/>
    <w:rsid w:val="0027227B"/>
    <w:rsid w:val="00273AC7"/>
    <w:rsid w:val="00273BF8"/>
    <w:rsid w:val="00273D2C"/>
    <w:rsid w:val="00285ECD"/>
    <w:rsid w:val="00290E1B"/>
    <w:rsid w:val="00291B17"/>
    <w:rsid w:val="002A6742"/>
    <w:rsid w:val="002B317F"/>
    <w:rsid w:val="002C1A7F"/>
    <w:rsid w:val="002C4239"/>
    <w:rsid w:val="002C559D"/>
    <w:rsid w:val="002D2D42"/>
    <w:rsid w:val="002F72D0"/>
    <w:rsid w:val="003003AB"/>
    <w:rsid w:val="00311C49"/>
    <w:rsid w:val="0031381D"/>
    <w:rsid w:val="00316F83"/>
    <w:rsid w:val="0032119E"/>
    <w:rsid w:val="00321304"/>
    <w:rsid w:val="00331F84"/>
    <w:rsid w:val="00345BD9"/>
    <w:rsid w:val="003950A4"/>
    <w:rsid w:val="003E3577"/>
    <w:rsid w:val="003F17AF"/>
    <w:rsid w:val="003F3A61"/>
    <w:rsid w:val="00410A5D"/>
    <w:rsid w:val="004122B4"/>
    <w:rsid w:val="00412880"/>
    <w:rsid w:val="00414909"/>
    <w:rsid w:val="00424E45"/>
    <w:rsid w:val="00425A6A"/>
    <w:rsid w:val="004267D5"/>
    <w:rsid w:val="00426FBB"/>
    <w:rsid w:val="00441DB7"/>
    <w:rsid w:val="00465AEB"/>
    <w:rsid w:val="0047429A"/>
    <w:rsid w:val="0048374C"/>
    <w:rsid w:val="0048771D"/>
    <w:rsid w:val="004A096A"/>
    <w:rsid w:val="004A6605"/>
    <w:rsid w:val="004A7494"/>
    <w:rsid w:val="004B090D"/>
    <w:rsid w:val="004B1FC0"/>
    <w:rsid w:val="004C2868"/>
    <w:rsid w:val="004C45FA"/>
    <w:rsid w:val="004D21B3"/>
    <w:rsid w:val="004E1BD8"/>
    <w:rsid w:val="004E452A"/>
    <w:rsid w:val="004E78E3"/>
    <w:rsid w:val="005004BF"/>
    <w:rsid w:val="00502E89"/>
    <w:rsid w:val="00510E95"/>
    <w:rsid w:val="00513751"/>
    <w:rsid w:val="0052014B"/>
    <w:rsid w:val="00527D56"/>
    <w:rsid w:val="0053221F"/>
    <w:rsid w:val="00536FAE"/>
    <w:rsid w:val="00542C85"/>
    <w:rsid w:val="00553510"/>
    <w:rsid w:val="00554186"/>
    <w:rsid w:val="00562E55"/>
    <w:rsid w:val="00564560"/>
    <w:rsid w:val="00566558"/>
    <w:rsid w:val="00585769"/>
    <w:rsid w:val="00591130"/>
    <w:rsid w:val="00591627"/>
    <w:rsid w:val="005A3F28"/>
    <w:rsid w:val="005A40BE"/>
    <w:rsid w:val="005B13E2"/>
    <w:rsid w:val="005B47D7"/>
    <w:rsid w:val="005B7A07"/>
    <w:rsid w:val="005C40BE"/>
    <w:rsid w:val="005C5526"/>
    <w:rsid w:val="005C62C6"/>
    <w:rsid w:val="005C79D2"/>
    <w:rsid w:val="005D3BCF"/>
    <w:rsid w:val="005D7B9E"/>
    <w:rsid w:val="005F0834"/>
    <w:rsid w:val="005F283D"/>
    <w:rsid w:val="005F6DC3"/>
    <w:rsid w:val="00601A8E"/>
    <w:rsid w:val="006067BA"/>
    <w:rsid w:val="0062033E"/>
    <w:rsid w:val="00624482"/>
    <w:rsid w:val="0064799C"/>
    <w:rsid w:val="0065120C"/>
    <w:rsid w:val="00654156"/>
    <w:rsid w:val="0066346B"/>
    <w:rsid w:val="00684475"/>
    <w:rsid w:val="006B47CA"/>
    <w:rsid w:val="006C7AAA"/>
    <w:rsid w:val="006D1C2A"/>
    <w:rsid w:val="006D264F"/>
    <w:rsid w:val="006D510A"/>
    <w:rsid w:val="006E2A8D"/>
    <w:rsid w:val="006E7574"/>
    <w:rsid w:val="006F4EFC"/>
    <w:rsid w:val="00703430"/>
    <w:rsid w:val="007069BE"/>
    <w:rsid w:val="0071790D"/>
    <w:rsid w:val="00745C86"/>
    <w:rsid w:val="00761E7D"/>
    <w:rsid w:val="00764603"/>
    <w:rsid w:val="0076604D"/>
    <w:rsid w:val="007764C2"/>
    <w:rsid w:val="00790909"/>
    <w:rsid w:val="007B5A07"/>
    <w:rsid w:val="007C3557"/>
    <w:rsid w:val="007D3E71"/>
    <w:rsid w:val="007E22C3"/>
    <w:rsid w:val="007E5571"/>
    <w:rsid w:val="007E5D6A"/>
    <w:rsid w:val="007E645D"/>
    <w:rsid w:val="007F117A"/>
    <w:rsid w:val="007F4CB4"/>
    <w:rsid w:val="007F75CA"/>
    <w:rsid w:val="0080281D"/>
    <w:rsid w:val="00821E08"/>
    <w:rsid w:val="00834EFD"/>
    <w:rsid w:val="0084199D"/>
    <w:rsid w:val="00843C58"/>
    <w:rsid w:val="00844B24"/>
    <w:rsid w:val="0084515F"/>
    <w:rsid w:val="0085092D"/>
    <w:rsid w:val="00860A77"/>
    <w:rsid w:val="008651AC"/>
    <w:rsid w:val="00877D4C"/>
    <w:rsid w:val="0089763B"/>
    <w:rsid w:val="008B023F"/>
    <w:rsid w:val="008B2B41"/>
    <w:rsid w:val="008B6AE3"/>
    <w:rsid w:val="008D1045"/>
    <w:rsid w:val="008E5996"/>
    <w:rsid w:val="00901AE1"/>
    <w:rsid w:val="00904ACB"/>
    <w:rsid w:val="009205B4"/>
    <w:rsid w:val="00933818"/>
    <w:rsid w:val="00955B59"/>
    <w:rsid w:val="00981F68"/>
    <w:rsid w:val="009871DD"/>
    <w:rsid w:val="00992262"/>
    <w:rsid w:val="009926BC"/>
    <w:rsid w:val="00996099"/>
    <w:rsid w:val="009A3D65"/>
    <w:rsid w:val="009A4319"/>
    <w:rsid w:val="009A6C3F"/>
    <w:rsid w:val="009B30BA"/>
    <w:rsid w:val="009B73F2"/>
    <w:rsid w:val="009C12BD"/>
    <w:rsid w:val="009C50FE"/>
    <w:rsid w:val="009C6D40"/>
    <w:rsid w:val="009C7DC3"/>
    <w:rsid w:val="009D0593"/>
    <w:rsid w:val="009D71A4"/>
    <w:rsid w:val="009F290E"/>
    <w:rsid w:val="00A03E75"/>
    <w:rsid w:val="00A11EAF"/>
    <w:rsid w:val="00A425B2"/>
    <w:rsid w:val="00A45FCE"/>
    <w:rsid w:val="00A65884"/>
    <w:rsid w:val="00A75671"/>
    <w:rsid w:val="00A773CC"/>
    <w:rsid w:val="00A9318B"/>
    <w:rsid w:val="00A94AC1"/>
    <w:rsid w:val="00AA1878"/>
    <w:rsid w:val="00AA219B"/>
    <w:rsid w:val="00AB18B7"/>
    <w:rsid w:val="00AC0288"/>
    <w:rsid w:val="00AC34A1"/>
    <w:rsid w:val="00AD335D"/>
    <w:rsid w:val="00AF792B"/>
    <w:rsid w:val="00B244F5"/>
    <w:rsid w:val="00B26C26"/>
    <w:rsid w:val="00B271C0"/>
    <w:rsid w:val="00B35B2C"/>
    <w:rsid w:val="00B44CA7"/>
    <w:rsid w:val="00B55D5E"/>
    <w:rsid w:val="00B64255"/>
    <w:rsid w:val="00B9261D"/>
    <w:rsid w:val="00B94516"/>
    <w:rsid w:val="00BB2855"/>
    <w:rsid w:val="00BC2EDB"/>
    <w:rsid w:val="00BC5F6F"/>
    <w:rsid w:val="00BD19C1"/>
    <w:rsid w:val="00BD25B8"/>
    <w:rsid w:val="00BE18D9"/>
    <w:rsid w:val="00BE373D"/>
    <w:rsid w:val="00BE3E06"/>
    <w:rsid w:val="00C012E1"/>
    <w:rsid w:val="00C06BB4"/>
    <w:rsid w:val="00C10B80"/>
    <w:rsid w:val="00C10D20"/>
    <w:rsid w:val="00C12E0C"/>
    <w:rsid w:val="00C21916"/>
    <w:rsid w:val="00C457CA"/>
    <w:rsid w:val="00C46E39"/>
    <w:rsid w:val="00C5237C"/>
    <w:rsid w:val="00C57FB7"/>
    <w:rsid w:val="00C658C8"/>
    <w:rsid w:val="00C65F3F"/>
    <w:rsid w:val="00C72414"/>
    <w:rsid w:val="00C8667B"/>
    <w:rsid w:val="00C9695F"/>
    <w:rsid w:val="00CA4CE3"/>
    <w:rsid w:val="00CC5673"/>
    <w:rsid w:val="00CD19A9"/>
    <w:rsid w:val="00CD4F3F"/>
    <w:rsid w:val="00CD6FCB"/>
    <w:rsid w:val="00D01E44"/>
    <w:rsid w:val="00D1124B"/>
    <w:rsid w:val="00D2572E"/>
    <w:rsid w:val="00D311F8"/>
    <w:rsid w:val="00D36B52"/>
    <w:rsid w:val="00D377C8"/>
    <w:rsid w:val="00D41274"/>
    <w:rsid w:val="00D43326"/>
    <w:rsid w:val="00D43BF3"/>
    <w:rsid w:val="00D50F39"/>
    <w:rsid w:val="00D767BB"/>
    <w:rsid w:val="00D77B20"/>
    <w:rsid w:val="00D939B0"/>
    <w:rsid w:val="00D961F2"/>
    <w:rsid w:val="00DB16E0"/>
    <w:rsid w:val="00DB25D3"/>
    <w:rsid w:val="00DB2DF9"/>
    <w:rsid w:val="00DB7E63"/>
    <w:rsid w:val="00DC2055"/>
    <w:rsid w:val="00DC2AE2"/>
    <w:rsid w:val="00DC54C8"/>
    <w:rsid w:val="00DD71E8"/>
    <w:rsid w:val="00DD7F83"/>
    <w:rsid w:val="00DE29E1"/>
    <w:rsid w:val="00DF7EA1"/>
    <w:rsid w:val="00E0641E"/>
    <w:rsid w:val="00E06664"/>
    <w:rsid w:val="00E304BC"/>
    <w:rsid w:val="00E32853"/>
    <w:rsid w:val="00E4017B"/>
    <w:rsid w:val="00E401F8"/>
    <w:rsid w:val="00E46425"/>
    <w:rsid w:val="00E47D0E"/>
    <w:rsid w:val="00E65018"/>
    <w:rsid w:val="00E7535B"/>
    <w:rsid w:val="00E80253"/>
    <w:rsid w:val="00E867C4"/>
    <w:rsid w:val="00E94339"/>
    <w:rsid w:val="00E97563"/>
    <w:rsid w:val="00EB0B63"/>
    <w:rsid w:val="00EC265C"/>
    <w:rsid w:val="00ED61CB"/>
    <w:rsid w:val="00EE1AC4"/>
    <w:rsid w:val="00F00781"/>
    <w:rsid w:val="00F04AB3"/>
    <w:rsid w:val="00F06A72"/>
    <w:rsid w:val="00F114B5"/>
    <w:rsid w:val="00F12E79"/>
    <w:rsid w:val="00F136F0"/>
    <w:rsid w:val="00F20BBB"/>
    <w:rsid w:val="00F43BD8"/>
    <w:rsid w:val="00F55AAA"/>
    <w:rsid w:val="00F562F3"/>
    <w:rsid w:val="00F74B89"/>
    <w:rsid w:val="00F75133"/>
    <w:rsid w:val="00FA3899"/>
    <w:rsid w:val="00FA4909"/>
    <w:rsid w:val="00FA6751"/>
    <w:rsid w:val="00FB1048"/>
    <w:rsid w:val="00FB62C4"/>
    <w:rsid w:val="00FB7701"/>
    <w:rsid w:val="00FD1AC5"/>
    <w:rsid w:val="00FD5C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GB" w:eastAsia="en-GB" w:bidi="ar-SA"/>
      </w:rPr>
    </w:rPrDefault>
    <w:pPrDefault/>
  </w:docDefaults>
  <w:latentStyles w:defLockedState="1" w:defUIPriority="0" w:defSemiHidden="0" w:defUnhideWhenUsed="0" w:defQFormat="0" w:count="267">
    <w:lsdException w:name="Normal" w:locked="0" w:qFormat="1"/>
    <w:lsdException w:name="heading 1" w:locked="0" w:uiPriority="9" w:qFormat="1"/>
    <w:lsdException w:name="heading 2" w:locked="0" w:qFormat="1"/>
    <w:lsdException w:name="heading 3" w:locked="0" w:qFormat="1"/>
    <w:lsdException w:name="heading 4" w:locked="0" w:semiHidden="1" w:unhideWhenUsed="1" w:qFormat="1"/>
    <w:lsdException w:name="heading 5" w:locked="0" w:semiHidden="1" w:unhideWhenUsed="1" w:qFormat="1"/>
    <w:lsdException w:name="heading 6" w:locked="0" w:semiHidden="1" w:unhideWhenUsed="1" w:qFormat="1"/>
    <w:lsdException w:name="heading 7" w:locked="0" w:semiHidden="1" w:unhideWhenUsed="1" w:qFormat="1"/>
    <w:lsdException w:name="heading 8" w:locked="0" w:semiHidden="1" w:unhideWhenUsed="1" w:qFormat="1"/>
    <w:lsdException w:name="heading 9" w:locked="0" w:semiHidden="1" w:unhideWhenUsed="1" w:qFormat="1"/>
    <w:lsdException w:name="index 1" w:locked="0"/>
    <w:lsdException w:name="index 2" w:locked="0"/>
    <w:lsdException w:name="index 3" w:locked="0"/>
    <w:lsdException w:name="index 4" w:locked="0"/>
    <w:lsdException w:name="index 5" w:locked="0"/>
    <w:lsdException w:name="index 6" w:locked="0"/>
    <w:lsdException w:name="index 7" w:locked="0"/>
    <w:lsdException w:name="index 8" w:locked="0"/>
    <w:lsdException w:name="index 9" w:locked="0"/>
    <w:lsdException w:name="toc 1" w:locked="0"/>
    <w:lsdException w:name="toc 2" w:locked="0"/>
    <w:lsdException w:name="toc 3" w:locked="0"/>
    <w:lsdException w:name="toc 4" w:locked="0"/>
    <w:lsdException w:name="toc 5" w:locked="0"/>
    <w:lsdException w:name="toc 6" w:locked="0"/>
    <w:lsdException w:name="toc 7" w:locked="0"/>
    <w:lsdException w:name="toc 8" w:locked="0"/>
    <w:lsdException w:name="toc 9" w:locked="0"/>
    <w:lsdException w:name="Normal Indent" w:locked="0"/>
    <w:lsdException w:name="footnote text" w:locked="0"/>
    <w:lsdException w:name="annotation text" w:locked="0"/>
    <w:lsdException w:name="header" w:locked="0"/>
    <w:lsdException w:name="footer" w:locked="0" w:uiPriority="99"/>
    <w:lsdException w:name="index heading" w:locked="0"/>
    <w:lsdException w:name="caption" w:locked="0" w:qFormat="1"/>
    <w:lsdException w:name="table of figures" w:locked="0"/>
    <w:lsdException w:name="envelope address" w:locked="0"/>
    <w:lsdException w:name="envelope return" w:locked="0"/>
    <w:lsdException w:name="footnote reference" w:locked="0"/>
    <w:lsdException w:name="annotation reference" w:locked="0"/>
    <w:lsdException w:name="line number" w:locked="0"/>
    <w:lsdException w:name="page number" w:locked="0"/>
    <w:lsdException w:name="endnote reference" w:locked="0"/>
    <w:lsdException w:name="endnote text" w:locked="0"/>
    <w:lsdException w:name="table of authorities" w:locked="0"/>
    <w:lsdException w:name="macro" w:locked="0"/>
    <w:lsdException w:name="toa heading" w:locked="0"/>
    <w:lsdException w:name="List" w:locked="0"/>
    <w:lsdException w:name="List Bullet" w:locked="0"/>
    <w:lsdException w:name="List Number" w:locked="0"/>
    <w:lsdException w:name="List 2" w:locked="0"/>
    <w:lsdException w:name="List 3" w:locked="0"/>
    <w:lsdException w:name="List 4" w:locked="0"/>
    <w:lsdException w:name="List 5" w:locked="0"/>
    <w:lsdException w:name="List Bullet 2" w:locked="0"/>
    <w:lsdException w:name="List Bullet 3" w:locked="0"/>
    <w:lsdException w:name="List Bullet 4" w:locked="0"/>
    <w:lsdException w:name="List Bullet 5" w:locked="0"/>
    <w:lsdException w:name="List Number 2" w:locked="0"/>
    <w:lsdException w:name="List Number 3" w:locked="0"/>
    <w:lsdException w:name="List Number 4" w:locked="0"/>
    <w:lsdException w:name="List Number 5" w:locked="0"/>
    <w:lsdException w:name="Title" w:locked="0" w:qFormat="1"/>
    <w:lsdException w:name="Closing" w:locked="0"/>
    <w:lsdException w:name="Signature" w:locked="0"/>
    <w:lsdException w:name="Default Paragraph Font" w:locked="0"/>
    <w:lsdException w:name="Body Text" w:locked="0"/>
    <w:lsdException w:name="Body Text Indent" w:locked="0"/>
    <w:lsdException w:name="List Continue" w:locked="0"/>
    <w:lsdException w:name="List Continue 2" w:locked="0"/>
    <w:lsdException w:name="List Continue 3" w:locked="0"/>
    <w:lsdException w:name="List Continue 4" w:locked="0"/>
    <w:lsdException w:name="List Continue 5" w:locked="0"/>
    <w:lsdException w:name="Message Header" w:locked="0"/>
    <w:lsdException w:name="Subtitle" w:locked="0" w:qFormat="1"/>
    <w:lsdException w:name="Salutation" w:locked="0"/>
    <w:lsdException w:name="Date" w:locked="0"/>
    <w:lsdException w:name="Body Text First Indent" w:locked="0"/>
    <w:lsdException w:name="Body Text First Indent 2" w:locked="0"/>
    <w:lsdException w:name="Note Heading" w:locked="0"/>
    <w:lsdException w:name="Body Text 2" w:locked="0"/>
    <w:lsdException w:name="Body Text 3" w:locked="0"/>
    <w:lsdException w:name="Body Text Indent 2" w:locked="0"/>
    <w:lsdException w:name="Body Text Indent 3" w:locked="0"/>
    <w:lsdException w:name="Block Text" w:locked="0"/>
    <w:lsdException w:name="Hyperlink" w:locked="0"/>
    <w:lsdException w:name="FollowedHyperlink" w:locked="0"/>
    <w:lsdException w:name="Strong" w:locked="0" w:uiPriority="22" w:qFormat="1"/>
    <w:lsdException w:name="Emphasis" w:locked="0" w:uiPriority="20" w:qFormat="1"/>
    <w:lsdException w:name="Document Map" w:locked="0"/>
    <w:lsdException w:name="Plain Text" w:locked="0"/>
    <w:lsdException w:name="E-mail Signature" w:locked="0"/>
    <w:lsdException w:name="HTML Top of Form" w:locked="0"/>
    <w:lsdException w:name="HTML Bottom of Form" w:locked="0"/>
    <w:lsdException w:name="Normal (Web)" w:locked="0" w:uiPriority="99"/>
    <w:lsdException w:name="HTML Acronym" w:locked="0"/>
    <w:lsdException w:name="HTML Address" w:locked="0"/>
    <w:lsdException w:name="HTML Cite" w:locked="0"/>
    <w:lsdException w:name="HTML Code" w:locked="0"/>
    <w:lsdException w:name="HTML Definition" w:locked="0"/>
    <w:lsdException w:name="HTML Keyboard" w:locked="0"/>
    <w:lsdException w:name="HTML Preformatted" w:locked="0"/>
    <w:lsdException w:name="HTML Sample" w:locked="0"/>
    <w:lsdException w:name="HTML Typewriter" w:locked="0"/>
    <w:lsdException w:name="HTML Variable" w:locked="0"/>
    <w:lsdException w:name="Normal Table" w:locked="0"/>
    <w:lsdException w:name="annotation subject" w:locked="0"/>
    <w:lsdException w:name="No List" w:locked="0"/>
    <w:lsdException w:name="Outline List 3" w:locked="0"/>
    <w:lsdException w:name="Balloon Text" w:locked="0"/>
    <w:lsdException w:name="Table Grid" w:locked="0"/>
    <w:lsdException w:name="Placeholder Text" w:locked="0" w:semiHidden="1" w:uiPriority="99"/>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sid w:val="0071790D"/>
    <w:rPr>
      <w:sz w:val="24"/>
      <w:szCs w:val="24"/>
      <w:lang w:val="en-AU" w:eastAsia="zh-CN"/>
    </w:rPr>
  </w:style>
  <w:style w:type="paragraph" w:styleId="Heading1">
    <w:name w:val="heading 1"/>
    <w:basedOn w:val="Normal"/>
    <w:next w:val="Normal"/>
    <w:link w:val="Heading1Char"/>
    <w:uiPriority w:val="9"/>
    <w:qFormat/>
    <w:rsid w:val="00081EB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7227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0C7AEE"/>
    <w:pPr>
      <w:keepNext/>
      <w:numPr>
        <w:ilvl w:val="2"/>
        <w:numId w:val="8"/>
      </w:numPr>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ETPaperTitle">
    <w:name w:val="IET Paper Title"/>
    <w:basedOn w:val="Header"/>
    <w:qFormat/>
    <w:locked/>
    <w:rsid w:val="0071790D"/>
    <w:rPr>
      <w:b/>
      <w:sz w:val="28"/>
    </w:rPr>
  </w:style>
  <w:style w:type="paragraph" w:customStyle="1" w:styleId="IETHeading1">
    <w:name w:val="IET Heading 1"/>
    <w:basedOn w:val="Heading2"/>
    <w:qFormat/>
    <w:locked/>
    <w:rsid w:val="0031381D"/>
    <w:pPr>
      <w:numPr>
        <w:numId w:val="40"/>
      </w:numPr>
    </w:pPr>
    <w:rPr>
      <w:i w:val="0"/>
      <w:sz w:val="24"/>
    </w:rPr>
  </w:style>
  <w:style w:type="paragraph" w:styleId="Header">
    <w:name w:val="header"/>
    <w:basedOn w:val="Normal"/>
    <w:link w:val="HeaderChar"/>
    <w:rsid w:val="0071790D"/>
    <w:pPr>
      <w:tabs>
        <w:tab w:val="center" w:pos="4513"/>
        <w:tab w:val="right" w:pos="9026"/>
      </w:tabs>
    </w:pPr>
  </w:style>
  <w:style w:type="character" w:customStyle="1" w:styleId="HeaderChar">
    <w:name w:val="Header Char"/>
    <w:basedOn w:val="DefaultParagraphFont"/>
    <w:link w:val="Header"/>
    <w:rsid w:val="0071790D"/>
    <w:rPr>
      <w:sz w:val="24"/>
      <w:szCs w:val="24"/>
      <w:lang w:val="en-AU" w:eastAsia="zh-CN"/>
    </w:rPr>
  </w:style>
  <w:style w:type="paragraph" w:customStyle="1" w:styleId="IETAbstractText">
    <w:name w:val="IET Abstract Text"/>
    <w:basedOn w:val="Normal"/>
    <w:next w:val="Normal"/>
    <w:qFormat/>
    <w:locked/>
    <w:rsid w:val="00A425B2"/>
    <w:rPr>
      <w:b/>
    </w:rPr>
  </w:style>
  <w:style w:type="paragraph" w:customStyle="1" w:styleId="Style1">
    <w:name w:val="Style1"/>
    <w:basedOn w:val="Normal"/>
    <w:next w:val="NormalIndent"/>
    <w:qFormat/>
    <w:locked/>
    <w:rsid w:val="00A425B2"/>
  </w:style>
  <w:style w:type="paragraph" w:customStyle="1" w:styleId="IETParagraph">
    <w:name w:val="IET Paragraph"/>
    <w:basedOn w:val="Normal"/>
    <w:qFormat/>
    <w:locked/>
    <w:rsid w:val="00A425B2"/>
    <w:pPr>
      <w:spacing w:line="360" w:lineRule="auto"/>
      <w:ind w:firstLine="567"/>
      <w:jc w:val="both"/>
    </w:pPr>
  </w:style>
  <w:style w:type="paragraph" w:styleId="NormalIndent">
    <w:name w:val="Normal Indent"/>
    <w:basedOn w:val="Normal"/>
    <w:rsid w:val="00A425B2"/>
    <w:pPr>
      <w:ind w:left="720"/>
    </w:pPr>
  </w:style>
  <w:style w:type="paragraph" w:customStyle="1" w:styleId="IETHeading2">
    <w:name w:val="IET Heading 2"/>
    <w:basedOn w:val="Normal"/>
    <w:qFormat/>
    <w:locked/>
    <w:rsid w:val="0031381D"/>
    <w:pPr>
      <w:numPr>
        <w:numId w:val="41"/>
      </w:numPr>
      <w:ind w:left="1080"/>
    </w:pPr>
    <w:rPr>
      <w:rFonts w:ascii="Arial" w:hAnsi="Arial"/>
      <w:i/>
      <w:sz w:val="22"/>
    </w:rPr>
  </w:style>
  <w:style w:type="paragraph" w:customStyle="1" w:styleId="FigureCaption">
    <w:name w:val="Figure Caption"/>
    <w:basedOn w:val="Normal"/>
    <w:qFormat/>
    <w:rsid w:val="00AC34A1"/>
    <w:rPr>
      <w:b/>
      <w:i/>
    </w:rPr>
  </w:style>
  <w:style w:type="table" w:styleId="TableGrid">
    <w:name w:val="Table Grid"/>
    <w:basedOn w:val="TableNormal"/>
    <w:locked/>
    <w:rsid w:val="00A03E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ETFigureCaption">
    <w:name w:val="IET Figure Caption"/>
    <w:basedOn w:val="FigureCaption"/>
    <w:locked/>
    <w:rsid w:val="00AC34A1"/>
    <w:rPr>
      <w:b w:val="0"/>
      <w:iCs/>
      <w:sz w:val="20"/>
    </w:rPr>
  </w:style>
  <w:style w:type="paragraph" w:customStyle="1" w:styleId="TableHeading">
    <w:name w:val="Table Heading"/>
    <w:basedOn w:val="IETParagraph"/>
    <w:next w:val="Normal"/>
    <w:qFormat/>
    <w:locked/>
    <w:rsid w:val="009C7DC3"/>
    <w:pPr>
      <w:spacing w:line="240" w:lineRule="auto"/>
      <w:ind w:firstLine="0"/>
    </w:pPr>
    <w:rPr>
      <w:sz w:val="20"/>
      <w:lang w:val="en-GB"/>
    </w:rPr>
  </w:style>
  <w:style w:type="character" w:styleId="Strong">
    <w:name w:val="Strong"/>
    <w:basedOn w:val="DefaultParagraphFont"/>
    <w:uiPriority w:val="22"/>
    <w:qFormat/>
    <w:rsid w:val="008B023F"/>
    <w:rPr>
      <w:b/>
      <w:bCs/>
    </w:rPr>
  </w:style>
  <w:style w:type="character" w:customStyle="1" w:styleId="apple-converted-space">
    <w:name w:val="apple-converted-space"/>
    <w:basedOn w:val="DefaultParagraphFont"/>
    <w:locked/>
    <w:rsid w:val="008B023F"/>
  </w:style>
  <w:style w:type="paragraph" w:styleId="Caption">
    <w:name w:val="caption"/>
    <w:basedOn w:val="Normal"/>
    <w:next w:val="Normal"/>
    <w:qFormat/>
    <w:rsid w:val="00A45FCE"/>
    <w:pPr>
      <w:spacing w:before="120" w:after="120"/>
    </w:pPr>
    <w:rPr>
      <w:b/>
      <w:bCs/>
      <w:sz w:val="20"/>
      <w:szCs w:val="20"/>
    </w:rPr>
  </w:style>
  <w:style w:type="paragraph" w:styleId="NormalWeb">
    <w:name w:val="Normal (Web)"/>
    <w:basedOn w:val="Normal"/>
    <w:uiPriority w:val="99"/>
    <w:unhideWhenUsed/>
    <w:rsid w:val="004A096A"/>
    <w:pPr>
      <w:spacing w:before="100" w:beforeAutospacing="1" w:after="100" w:afterAutospacing="1"/>
    </w:pPr>
    <w:rPr>
      <w:rFonts w:eastAsia="Times New Roman"/>
      <w:lang w:val="en-GB" w:eastAsia="en-GB"/>
    </w:rPr>
  </w:style>
  <w:style w:type="character" w:styleId="Emphasis">
    <w:name w:val="Emphasis"/>
    <w:basedOn w:val="DefaultParagraphFont"/>
    <w:uiPriority w:val="20"/>
    <w:qFormat/>
    <w:rsid w:val="004A096A"/>
    <w:rPr>
      <w:i/>
      <w:iCs/>
    </w:rPr>
  </w:style>
  <w:style w:type="paragraph" w:customStyle="1" w:styleId="IETReferences">
    <w:name w:val="IET References"/>
    <w:basedOn w:val="IETParagraph"/>
    <w:qFormat/>
    <w:locked/>
    <w:rsid w:val="00014653"/>
    <w:pPr>
      <w:spacing w:line="240" w:lineRule="auto"/>
      <w:ind w:firstLine="0"/>
      <w:jc w:val="left"/>
    </w:pPr>
    <w:rPr>
      <w:sz w:val="22"/>
      <w:lang w:val="en-GB" w:eastAsia="en-GB"/>
    </w:rPr>
  </w:style>
  <w:style w:type="character" w:styleId="FollowedHyperlink">
    <w:name w:val="FollowedHyperlink"/>
    <w:basedOn w:val="DefaultParagraphFont"/>
    <w:rsid w:val="001B4E92"/>
    <w:rPr>
      <w:color w:val="800080"/>
      <w:u w:val="single"/>
    </w:rPr>
  </w:style>
  <w:style w:type="character" w:styleId="Hyperlink">
    <w:name w:val="Hyperlink"/>
    <w:basedOn w:val="DefaultParagraphFont"/>
    <w:rsid w:val="00E867C4"/>
    <w:rPr>
      <w:color w:val="0000FF" w:themeColor="hyperlink"/>
      <w:u w:val="single"/>
    </w:rPr>
  </w:style>
  <w:style w:type="paragraph" w:styleId="BalloonText">
    <w:name w:val="Balloon Text"/>
    <w:basedOn w:val="Normal"/>
    <w:link w:val="BalloonTextChar"/>
    <w:rsid w:val="00316F83"/>
    <w:rPr>
      <w:rFonts w:ascii="Tahoma" w:hAnsi="Tahoma" w:cs="Tahoma"/>
      <w:sz w:val="16"/>
      <w:szCs w:val="16"/>
    </w:rPr>
  </w:style>
  <w:style w:type="character" w:customStyle="1" w:styleId="BalloonTextChar">
    <w:name w:val="Balloon Text Char"/>
    <w:basedOn w:val="DefaultParagraphFont"/>
    <w:link w:val="BalloonText"/>
    <w:rsid w:val="00316F83"/>
    <w:rPr>
      <w:rFonts w:ascii="Tahoma" w:hAnsi="Tahoma" w:cs="Tahoma"/>
      <w:sz w:val="16"/>
      <w:szCs w:val="16"/>
      <w:lang w:val="en-AU" w:eastAsia="zh-CN"/>
    </w:rPr>
  </w:style>
  <w:style w:type="character" w:customStyle="1" w:styleId="Heading1Char">
    <w:name w:val="Heading 1 Char"/>
    <w:basedOn w:val="DefaultParagraphFont"/>
    <w:link w:val="Heading1"/>
    <w:uiPriority w:val="9"/>
    <w:rsid w:val="00316F83"/>
    <w:rPr>
      <w:rFonts w:ascii="Arial" w:hAnsi="Arial" w:cs="Arial"/>
      <w:b/>
      <w:bCs/>
      <w:kern w:val="32"/>
      <w:sz w:val="32"/>
      <w:szCs w:val="32"/>
      <w:lang w:val="en-AU" w:eastAsia="zh-CN"/>
    </w:rPr>
  </w:style>
  <w:style w:type="paragraph" w:styleId="Bibliography">
    <w:name w:val="Bibliography"/>
    <w:basedOn w:val="Normal"/>
    <w:next w:val="Normal"/>
    <w:uiPriority w:val="37"/>
    <w:unhideWhenUsed/>
    <w:rsid w:val="00316F83"/>
  </w:style>
  <w:style w:type="character" w:styleId="CommentReference">
    <w:name w:val="annotation reference"/>
    <w:basedOn w:val="DefaultParagraphFont"/>
    <w:rsid w:val="00904ACB"/>
    <w:rPr>
      <w:sz w:val="16"/>
      <w:szCs w:val="16"/>
    </w:rPr>
  </w:style>
  <w:style w:type="paragraph" w:styleId="CommentText">
    <w:name w:val="annotation text"/>
    <w:basedOn w:val="Normal"/>
    <w:link w:val="CommentTextChar"/>
    <w:rsid w:val="00904ACB"/>
    <w:rPr>
      <w:sz w:val="20"/>
      <w:szCs w:val="20"/>
    </w:rPr>
  </w:style>
  <w:style w:type="character" w:customStyle="1" w:styleId="CommentTextChar">
    <w:name w:val="Comment Text Char"/>
    <w:basedOn w:val="DefaultParagraphFont"/>
    <w:link w:val="CommentText"/>
    <w:rsid w:val="00904ACB"/>
    <w:rPr>
      <w:lang w:val="en-AU" w:eastAsia="zh-CN"/>
    </w:rPr>
  </w:style>
  <w:style w:type="paragraph" w:styleId="CommentSubject">
    <w:name w:val="annotation subject"/>
    <w:basedOn w:val="CommentText"/>
    <w:next w:val="CommentText"/>
    <w:link w:val="CommentSubjectChar"/>
    <w:rsid w:val="00904ACB"/>
    <w:rPr>
      <w:b/>
      <w:bCs/>
    </w:rPr>
  </w:style>
  <w:style w:type="character" w:customStyle="1" w:styleId="CommentSubjectChar">
    <w:name w:val="Comment Subject Char"/>
    <w:basedOn w:val="CommentTextChar"/>
    <w:link w:val="CommentSubject"/>
    <w:rsid w:val="00904ACB"/>
    <w:rPr>
      <w:b/>
      <w:bCs/>
      <w:lang w:val="en-AU" w:eastAsia="zh-CN"/>
    </w:rPr>
  </w:style>
  <w:style w:type="paragraph" w:styleId="Footer">
    <w:name w:val="footer"/>
    <w:basedOn w:val="Normal"/>
    <w:link w:val="FooterChar"/>
    <w:uiPriority w:val="99"/>
    <w:rsid w:val="008B2B41"/>
    <w:pPr>
      <w:tabs>
        <w:tab w:val="center" w:pos="4513"/>
        <w:tab w:val="right" w:pos="9026"/>
      </w:tabs>
    </w:pPr>
  </w:style>
  <w:style w:type="character" w:customStyle="1" w:styleId="FooterChar">
    <w:name w:val="Footer Char"/>
    <w:basedOn w:val="DefaultParagraphFont"/>
    <w:link w:val="Footer"/>
    <w:uiPriority w:val="99"/>
    <w:rsid w:val="008B2B41"/>
    <w:rPr>
      <w:sz w:val="24"/>
      <w:szCs w:val="24"/>
      <w:lang w:val="en-AU" w:eastAsia="zh-CN"/>
    </w:rPr>
  </w:style>
  <w:style w:type="paragraph" w:styleId="ListParagraph">
    <w:name w:val="List Paragraph"/>
    <w:basedOn w:val="Normal"/>
    <w:uiPriority w:val="34"/>
    <w:qFormat/>
    <w:rsid w:val="00BE373D"/>
    <w:pPr>
      <w:ind w:left="720"/>
      <w:contextualSpacing/>
    </w:pPr>
  </w:style>
  <w:style w:type="character" w:styleId="PlaceholderText">
    <w:name w:val="Placeholder Text"/>
    <w:basedOn w:val="DefaultParagraphFont"/>
    <w:uiPriority w:val="99"/>
    <w:semiHidden/>
    <w:rsid w:val="00D1124B"/>
    <w:rPr>
      <w:color w:val="808080"/>
    </w:rPr>
  </w:style>
  <w:style w:type="table" w:styleId="TableSimple1">
    <w:name w:val="Table Simple 1"/>
    <w:basedOn w:val="TableNormal"/>
    <w:locked/>
    <w:rsid w:val="00C46E39"/>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GB" w:eastAsia="en-GB" w:bidi="ar-SA"/>
      </w:rPr>
    </w:rPrDefault>
    <w:pPrDefault/>
  </w:docDefaults>
  <w:latentStyles w:defLockedState="1" w:defUIPriority="0" w:defSemiHidden="0" w:defUnhideWhenUsed="0" w:defQFormat="0" w:count="267">
    <w:lsdException w:name="Normal" w:locked="0" w:qFormat="1"/>
    <w:lsdException w:name="heading 1" w:locked="0" w:uiPriority="9" w:qFormat="1"/>
    <w:lsdException w:name="heading 2" w:locked="0" w:qFormat="1"/>
    <w:lsdException w:name="heading 3" w:locked="0" w:qFormat="1"/>
    <w:lsdException w:name="heading 4" w:locked="0" w:semiHidden="1" w:unhideWhenUsed="1" w:qFormat="1"/>
    <w:lsdException w:name="heading 5" w:locked="0" w:semiHidden="1" w:unhideWhenUsed="1" w:qFormat="1"/>
    <w:lsdException w:name="heading 6" w:locked="0" w:semiHidden="1" w:unhideWhenUsed="1" w:qFormat="1"/>
    <w:lsdException w:name="heading 7" w:locked="0" w:semiHidden="1" w:unhideWhenUsed="1" w:qFormat="1"/>
    <w:lsdException w:name="heading 8" w:locked="0" w:semiHidden="1" w:unhideWhenUsed="1" w:qFormat="1"/>
    <w:lsdException w:name="heading 9" w:locked="0" w:semiHidden="1" w:unhideWhenUsed="1" w:qFormat="1"/>
    <w:lsdException w:name="index 1" w:locked="0"/>
    <w:lsdException w:name="index 2" w:locked="0"/>
    <w:lsdException w:name="index 3" w:locked="0"/>
    <w:lsdException w:name="index 4" w:locked="0"/>
    <w:lsdException w:name="index 5" w:locked="0"/>
    <w:lsdException w:name="index 6" w:locked="0"/>
    <w:lsdException w:name="index 7" w:locked="0"/>
    <w:lsdException w:name="index 8" w:locked="0"/>
    <w:lsdException w:name="index 9" w:locked="0"/>
    <w:lsdException w:name="toc 1" w:locked="0"/>
    <w:lsdException w:name="toc 2" w:locked="0"/>
    <w:lsdException w:name="toc 3" w:locked="0"/>
    <w:lsdException w:name="toc 4" w:locked="0"/>
    <w:lsdException w:name="toc 5" w:locked="0"/>
    <w:lsdException w:name="toc 6" w:locked="0"/>
    <w:lsdException w:name="toc 7" w:locked="0"/>
    <w:lsdException w:name="toc 8" w:locked="0"/>
    <w:lsdException w:name="toc 9" w:locked="0"/>
    <w:lsdException w:name="Normal Indent" w:locked="0"/>
    <w:lsdException w:name="footnote text" w:locked="0"/>
    <w:lsdException w:name="annotation text" w:locked="0"/>
    <w:lsdException w:name="header" w:locked="0"/>
    <w:lsdException w:name="footer" w:locked="0" w:uiPriority="99"/>
    <w:lsdException w:name="index heading" w:locked="0"/>
    <w:lsdException w:name="caption" w:locked="0" w:qFormat="1"/>
    <w:lsdException w:name="table of figures" w:locked="0"/>
    <w:lsdException w:name="envelope address" w:locked="0"/>
    <w:lsdException w:name="envelope return" w:locked="0"/>
    <w:lsdException w:name="footnote reference" w:locked="0"/>
    <w:lsdException w:name="annotation reference" w:locked="0"/>
    <w:lsdException w:name="line number" w:locked="0"/>
    <w:lsdException w:name="page number" w:locked="0"/>
    <w:lsdException w:name="endnote reference" w:locked="0"/>
    <w:lsdException w:name="endnote text" w:locked="0"/>
    <w:lsdException w:name="table of authorities" w:locked="0"/>
    <w:lsdException w:name="macro" w:locked="0"/>
    <w:lsdException w:name="toa heading" w:locked="0"/>
    <w:lsdException w:name="List" w:locked="0"/>
    <w:lsdException w:name="List Bullet" w:locked="0"/>
    <w:lsdException w:name="List Number" w:locked="0"/>
    <w:lsdException w:name="List 2" w:locked="0"/>
    <w:lsdException w:name="List 3" w:locked="0"/>
    <w:lsdException w:name="List 4" w:locked="0"/>
    <w:lsdException w:name="List 5" w:locked="0"/>
    <w:lsdException w:name="List Bullet 2" w:locked="0"/>
    <w:lsdException w:name="List Bullet 3" w:locked="0"/>
    <w:lsdException w:name="List Bullet 4" w:locked="0"/>
    <w:lsdException w:name="List Bullet 5" w:locked="0"/>
    <w:lsdException w:name="List Number 2" w:locked="0"/>
    <w:lsdException w:name="List Number 3" w:locked="0"/>
    <w:lsdException w:name="List Number 4" w:locked="0"/>
    <w:lsdException w:name="List Number 5" w:locked="0"/>
    <w:lsdException w:name="Title" w:locked="0" w:qFormat="1"/>
    <w:lsdException w:name="Closing" w:locked="0"/>
    <w:lsdException w:name="Signature" w:locked="0"/>
    <w:lsdException w:name="Default Paragraph Font" w:locked="0"/>
    <w:lsdException w:name="Body Text" w:locked="0"/>
    <w:lsdException w:name="Body Text Indent" w:locked="0"/>
    <w:lsdException w:name="List Continue" w:locked="0"/>
    <w:lsdException w:name="List Continue 2" w:locked="0"/>
    <w:lsdException w:name="List Continue 3" w:locked="0"/>
    <w:lsdException w:name="List Continue 4" w:locked="0"/>
    <w:lsdException w:name="List Continue 5" w:locked="0"/>
    <w:lsdException w:name="Message Header" w:locked="0"/>
    <w:lsdException w:name="Subtitle" w:locked="0" w:qFormat="1"/>
    <w:lsdException w:name="Salutation" w:locked="0"/>
    <w:lsdException w:name="Date" w:locked="0"/>
    <w:lsdException w:name="Body Text First Indent" w:locked="0"/>
    <w:lsdException w:name="Body Text First Indent 2" w:locked="0"/>
    <w:lsdException w:name="Note Heading" w:locked="0"/>
    <w:lsdException w:name="Body Text 2" w:locked="0"/>
    <w:lsdException w:name="Body Text 3" w:locked="0"/>
    <w:lsdException w:name="Body Text Indent 2" w:locked="0"/>
    <w:lsdException w:name="Body Text Indent 3" w:locked="0"/>
    <w:lsdException w:name="Block Text" w:locked="0"/>
    <w:lsdException w:name="Hyperlink" w:locked="0"/>
    <w:lsdException w:name="FollowedHyperlink" w:locked="0"/>
    <w:lsdException w:name="Strong" w:locked="0" w:uiPriority="22" w:qFormat="1"/>
    <w:lsdException w:name="Emphasis" w:locked="0" w:uiPriority="20" w:qFormat="1"/>
    <w:lsdException w:name="Document Map" w:locked="0"/>
    <w:lsdException w:name="Plain Text" w:locked="0"/>
    <w:lsdException w:name="E-mail Signature" w:locked="0"/>
    <w:lsdException w:name="HTML Top of Form" w:locked="0"/>
    <w:lsdException w:name="HTML Bottom of Form" w:locked="0"/>
    <w:lsdException w:name="Normal (Web)" w:locked="0" w:uiPriority="99"/>
    <w:lsdException w:name="HTML Acronym" w:locked="0"/>
    <w:lsdException w:name="HTML Address" w:locked="0"/>
    <w:lsdException w:name="HTML Cite" w:locked="0"/>
    <w:lsdException w:name="HTML Code" w:locked="0"/>
    <w:lsdException w:name="HTML Definition" w:locked="0"/>
    <w:lsdException w:name="HTML Keyboard" w:locked="0"/>
    <w:lsdException w:name="HTML Preformatted" w:locked="0"/>
    <w:lsdException w:name="HTML Sample" w:locked="0"/>
    <w:lsdException w:name="HTML Typewriter" w:locked="0"/>
    <w:lsdException w:name="HTML Variable" w:locked="0"/>
    <w:lsdException w:name="Normal Table" w:locked="0"/>
    <w:lsdException w:name="annotation subject" w:locked="0"/>
    <w:lsdException w:name="No List" w:locked="0"/>
    <w:lsdException w:name="Outline List 3" w:locked="0"/>
    <w:lsdException w:name="Balloon Text" w:locked="0"/>
    <w:lsdException w:name="Table Grid" w:locked="0"/>
    <w:lsdException w:name="Placeholder Text" w:locked="0" w:semiHidden="1" w:uiPriority="99"/>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sid w:val="0071790D"/>
    <w:rPr>
      <w:sz w:val="24"/>
      <w:szCs w:val="24"/>
      <w:lang w:val="en-AU" w:eastAsia="zh-CN"/>
    </w:rPr>
  </w:style>
  <w:style w:type="paragraph" w:styleId="Heading1">
    <w:name w:val="heading 1"/>
    <w:basedOn w:val="Normal"/>
    <w:next w:val="Normal"/>
    <w:link w:val="Heading1Char"/>
    <w:uiPriority w:val="9"/>
    <w:qFormat/>
    <w:rsid w:val="00081EB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7227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0C7AEE"/>
    <w:pPr>
      <w:keepNext/>
      <w:numPr>
        <w:ilvl w:val="2"/>
        <w:numId w:val="8"/>
      </w:numPr>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ETPaperTitle">
    <w:name w:val="IET Paper Title"/>
    <w:basedOn w:val="Header"/>
    <w:qFormat/>
    <w:locked/>
    <w:rsid w:val="0071790D"/>
    <w:rPr>
      <w:b/>
      <w:sz w:val="28"/>
    </w:rPr>
  </w:style>
  <w:style w:type="paragraph" w:customStyle="1" w:styleId="IETHeading1">
    <w:name w:val="IET Heading 1"/>
    <w:basedOn w:val="Heading2"/>
    <w:qFormat/>
    <w:locked/>
    <w:rsid w:val="0031381D"/>
    <w:pPr>
      <w:numPr>
        <w:numId w:val="40"/>
      </w:numPr>
    </w:pPr>
    <w:rPr>
      <w:i w:val="0"/>
      <w:sz w:val="24"/>
    </w:rPr>
  </w:style>
  <w:style w:type="paragraph" w:styleId="Header">
    <w:name w:val="header"/>
    <w:basedOn w:val="Normal"/>
    <w:link w:val="HeaderChar"/>
    <w:rsid w:val="0071790D"/>
    <w:pPr>
      <w:tabs>
        <w:tab w:val="center" w:pos="4513"/>
        <w:tab w:val="right" w:pos="9026"/>
      </w:tabs>
    </w:pPr>
  </w:style>
  <w:style w:type="character" w:customStyle="1" w:styleId="HeaderChar">
    <w:name w:val="Header Char"/>
    <w:basedOn w:val="DefaultParagraphFont"/>
    <w:link w:val="Header"/>
    <w:rsid w:val="0071790D"/>
    <w:rPr>
      <w:sz w:val="24"/>
      <w:szCs w:val="24"/>
      <w:lang w:val="en-AU" w:eastAsia="zh-CN"/>
    </w:rPr>
  </w:style>
  <w:style w:type="paragraph" w:customStyle="1" w:styleId="IETAbstractText">
    <w:name w:val="IET Abstract Text"/>
    <w:basedOn w:val="Normal"/>
    <w:next w:val="Normal"/>
    <w:qFormat/>
    <w:locked/>
    <w:rsid w:val="00A425B2"/>
    <w:rPr>
      <w:b/>
    </w:rPr>
  </w:style>
  <w:style w:type="paragraph" w:customStyle="1" w:styleId="Style1">
    <w:name w:val="Style1"/>
    <w:basedOn w:val="Normal"/>
    <w:next w:val="NormalIndent"/>
    <w:qFormat/>
    <w:locked/>
    <w:rsid w:val="00A425B2"/>
  </w:style>
  <w:style w:type="paragraph" w:customStyle="1" w:styleId="IETParagraph">
    <w:name w:val="IET Paragraph"/>
    <w:basedOn w:val="Normal"/>
    <w:qFormat/>
    <w:locked/>
    <w:rsid w:val="00A425B2"/>
    <w:pPr>
      <w:spacing w:line="360" w:lineRule="auto"/>
      <w:ind w:firstLine="567"/>
      <w:jc w:val="both"/>
    </w:pPr>
  </w:style>
  <w:style w:type="paragraph" w:styleId="NormalIndent">
    <w:name w:val="Normal Indent"/>
    <w:basedOn w:val="Normal"/>
    <w:rsid w:val="00A425B2"/>
    <w:pPr>
      <w:ind w:left="720"/>
    </w:pPr>
  </w:style>
  <w:style w:type="paragraph" w:customStyle="1" w:styleId="IETHeading2">
    <w:name w:val="IET Heading 2"/>
    <w:basedOn w:val="Normal"/>
    <w:qFormat/>
    <w:locked/>
    <w:rsid w:val="0031381D"/>
    <w:pPr>
      <w:numPr>
        <w:numId w:val="41"/>
      </w:numPr>
      <w:ind w:left="1080"/>
    </w:pPr>
    <w:rPr>
      <w:rFonts w:ascii="Arial" w:hAnsi="Arial"/>
      <w:i/>
      <w:sz w:val="22"/>
    </w:rPr>
  </w:style>
  <w:style w:type="paragraph" w:customStyle="1" w:styleId="FigureCaption">
    <w:name w:val="Figure Caption"/>
    <w:basedOn w:val="Normal"/>
    <w:qFormat/>
    <w:rsid w:val="00AC34A1"/>
    <w:rPr>
      <w:b/>
      <w:i/>
    </w:rPr>
  </w:style>
  <w:style w:type="table" w:styleId="TableGrid">
    <w:name w:val="Table Grid"/>
    <w:basedOn w:val="TableNormal"/>
    <w:locked/>
    <w:rsid w:val="00A03E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ETFigureCaption">
    <w:name w:val="IET Figure Caption"/>
    <w:basedOn w:val="FigureCaption"/>
    <w:locked/>
    <w:rsid w:val="00AC34A1"/>
    <w:rPr>
      <w:b w:val="0"/>
      <w:iCs/>
      <w:sz w:val="20"/>
    </w:rPr>
  </w:style>
  <w:style w:type="paragraph" w:customStyle="1" w:styleId="TableHeading">
    <w:name w:val="Table Heading"/>
    <w:basedOn w:val="IETParagraph"/>
    <w:next w:val="Normal"/>
    <w:qFormat/>
    <w:locked/>
    <w:rsid w:val="009C7DC3"/>
    <w:pPr>
      <w:spacing w:line="240" w:lineRule="auto"/>
      <w:ind w:firstLine="0"/>
    </w:pPr>
    <w:rPr>
      <w:sz w:val="20"/>
      <w:lang w:val="en-GB"/>
    </w:rPr>
  </w:style>
  <w:style w:type="character" w:styleId="Strong">
    <w:name w:val="Strong"/>
    <w:basedOn w:val="DefaultParagraphFont"/>
    <w:uiPriority w:val="22"/>
    <w:qFormat/>
    <w:rsid w:val="008B023F"/>
    <w:rPr>
      <w:b/>
      <w:bCs/>
    </w:rPr>
  </w:style>
  <w:style w:type="character" w:customStyle="1" w:styleId="apple-converted-space">
    <w:name w:val="apple-converted-space"/>
    <w:basedOn w:val="DefaultParagraphFont"/>
    <w:locked/>
    <w:rsid w:val="008B023F"/>
  </w:style>
  <w:style w:type="paragraph" w:styleId="Caption">
    <w:name w:val="caption"/>
    <w:basedOn w:val="Normal"/>
    <w:next w:val="Normal"/>
    <w:qFormat/>
    <w:rsid w:val="00A45FCE"/>
    <w:pPr>
      <w:spacing w:before="120" w:after="120"/>
    </w:pPr>
    <w:rPr>
      <w:b/>
      <w:bCs/>
      <w:sz w:val="20"/>
      <w:szCs w:val="20"/>
    </w:rPr>
  </w:style>
  <w:style w:type="paragraph" w:styleId="NormalWeb">
    <w:name w:val="Normal (Web)"/>
    <w:basedOn w:val="Normal"/>
    <w:uiPriority w:val="99"/>
    <w:unhideWhenUsed/>
    <w:rsid w:val="004A096A"/>
    <w:pPr>
      <w:spacing w:before="100" w:beforeAutospacing="1" w:after="100" w:afterAutospacing="1"/>
    </w:pPr>
    <w:rPr>
      <w:rFonts w:eastAsia="Times New Roman"/>
      <w:lang w:val="en-GB" w:eastAsia="en-GB"/>
    </w:rPr>
  </w:style>
  <w:style w:type="character" w:styleId="Emphasis">
    <w:name w:val="Emphasis"/>
    <w:basedOn w:val="DefaultParagraphFont"/>
    <w:uiPriority w:val="20"/>
    <w:qFormat/>
    <w:rsid w:val="004A096A"/>
    <w:rPr>
      <w:i/>
      <w:iCs/>
    </w:rPr>
  </w:style>
  <w:style w:type="paragraph" w:customStyle="1" w:styleId="IETReferences">
    <w:name w:val="IET References"/>
    <w:basedOn w:val="IETParagraph"/>
    <w:qFormat/>
    <w:locked/>
    <w:rsid w:val="00014653"/>
    <w:pPr>
      <w:spacing w:line="240" w:lineRule="auto"/>
      <w:ind w:firstLine="0"/>
      <w:jc w:val="left"/>
    </w:pPr>
    <w:rPr>
      <w:sz w:val="22"/>
      <w:lang w:val="en-GB" w:eastAsia="en-GB"/>
    </w:rPr>
  </w:style>
  <w:style w:type="character" w:styleId="FollowedHyperlink">
    <w:name w:val="FollowedHyperlink"/>
    <w:basedOn w:val="DefaultParagraphFont"/>
    <w:rsid w:val="001B4E92"/>
    <w:rPr>
      <w:color w:val="800080"/>
      <w:u w:val="single"/>
    </w:rPr>
  </w:style>
  <w:style w:type="character" w:styleId="Hyperlink">
    <w:name w:val="Hyperlink"/>
    <w:basedOn w:val="DefaultParagraphFont"/>
    <w:rsid w:val="00E867C4"/>
    <w:rPr>
      <w:color w:val="0000FF" w:themeColor="hyperlink"/>
      <w:u w:val="single"/>
    </w:rPr>
  </w:style>
  <w:style w:type="paragraph" w:styleId="BalloonText">
    <w:name w:val="Balloon Text"/>
    <w:basedOn w:val="Normal"/>
    <w:link w:val="BalloonTextChar"/>
    <w:rsid w:val="00316F83"/>
    <w:rPr>
      <w:rFonts w:ascii="Tahoma" w:hAnsi="Tahoma" w:cs="Tahoma"/>
      <w:sz w:val="16"/>
      <w:szCs w:val="16"/>
    </w:rPr>
  </w:style>
  <w:style w:type="character" w:customStyle="1" w:styleId="BalloonTextChar">
    <w:name w:val="Balloon Text Char"/>
    <w:basedOn w:val="DefaultParagraphFont"/>
    <w:link w:val="BalloonText"/>
    <w:rsid w:val="00316F83"/>
    <w:rPr>
      <w:rFonts w:ascii="Tahoma" w:hAnsi="Tahoma" w:cs="Tahoma"/>
      <w:sz w:val="16"/>
      <w:szCs w:val="16"/>
      <w:lang w:val="en-AU" w:eastAsia="zh-CN"/>
    </w:rPr>
  </w:style>
  <w:style w:type="character" w:customStyle="1" w:styleId="Heading1Char">
    <w:name w:val="Heading 1 Char"/>
    <w:basedOn w:val="DefaultParagraphFont"/>
    <w:link w:val="Heading1"/>
    <w:uiPriority w:val="9"/>
    <w:rsid w:val="00316F83"/>
    <w:rPr>
      <w:rFonts w:ascii="Arial" w:hAnsi="Arial" w:cs="Arial"/>
      <w:b/>
      <w:bCs/>
      <w:kern w:val="32"/>
      <w:sz w:val="32"/>
      <w:szCs w:val="32"/>
      <w:lang w:val="en-AU" w:eastAsia="zh-CN"/>
    </w:rPr>
  </w:style>
  <w:style w:type="paragraph" w:styleId="Bibliography">
    <w:name w:val="Bibliography"/>
    <w:basedOn w:val="Normal"/>
    <w:next w:val="Normal"/>
    <w:uiPriority w:val="37"/>
    <w:unhideWhenUsed/>
    <w:rsid w:val="00316F83"/>
  </w:style>
  <w:style w:type="character" w:styleId="CommentReference">
    <w:name w:val="annotation reference"/>
    <w:basedOn w:val="DefaultParagraphFont"/>
    <w:rsid w:val="00904ACB"/>
    <w:rPr>
      <w:sz w:val="16"/>
      <w:szCs w:val="16"/>
    </w:rPr>
  </w:style>
  <w:style w:type="paragraph" w:styleId="CommentText">
    <w:name w:val="annotation text"/>
    <w:basedOn w:val="Normal"/>
    <w:link w:val="CommentTextChar"/>
    <w:rsid w:val="00904ACB"/>
    <w:rPr>
      <w:sz w:val="20"/>
      <w:szCs w:val="20"/>
    </w:rPr>
  </w:style>
  <w:style w:type="character" w:customStyle="1" w:styleId="CommentTextChar">
    <w:name w:val="Comment Text Char"/>
    <w:basedOn w:val="DefaultParagraphFont"/>
    <w:link w:val="CommentText"/>
    <w:rsid w:val="00904ACB"/>
    <w:rPr>
      <w:lang w:val="en-AU" w:eastAsia="zh-CN"/>
    </w:rPr>
  </w:style>
  <w:style w:type="paragraph" w:styleId="CommentSubject">
    <w:name w:val="annotation subject"/>
    <w:basedOn w:val="CommentText"/>
    <w:next w:val="CommentText"/>
    <w:link w:val="CommentSubjectChar"/>
    <w:rsid w:val="00904ACB"/>
    <w:rPr>
      <w:b/>
      <w:bCs/>
    </w:rPr>
  </w:style>
  <w:style w:type="character" w:customStyle="1" w:styleId="CommentSubjectChar">
    <w:name w:val="Comment Subject Char"/>
    <w:basedOn w:val="CommentTextChar"/>
    <w:link w:val="CommentSubject"/>
    <w:rsid w:val="00904ACB"/>
    <w:rPr>
      <w:b/>
      <w:bCs/>
      <w:lang w:val="en-AU" w:eastAsia="zh-CN"/>
    </w:rPr>
  </w:style>
  <w:style w:type="paragraph" w:styleId="Footer">
    <w:name w:val="footer"/>
    <w:basedOn w:val="Normal"/>
    <w:link w:val="FooterChar"/>
    <w:uiPriority w:val="99"/>
    <w:rsid w:val="008B2B41"/>
    <w:pPr>
      <w:tabs>
        <w:tab w:val="center" w:pos="4513"/>
        <w:tab w:val="right" w:pos="9026"/>
      </w:tabs>
    </w:pPr>
  </w:style>
  <w:style w:type="character" w:customStyle="1" w:styleId="FooterChar">
    <w:name w:val="Footer Char"/>
    <w:basedOn w:val="DefaultParagraphFont"/>
    <w:link w:val="Footer"/>
    <w:uiPriority w:val="99"/>
    <w:rsid w:val="008B2B41"/>
    <w:rPr>
      <w:sz w:val="24"/>
      <w:szCs w:val="24"/>
      <w:lang w:val="en-AU" w:eastAsia="zh-CN"/>
    </w:rPr>
  </w:style>
  <w:style w:type="paragraph" w:styleId="ListParagraph">
    <w:name w:val="List Paragraph"/>
    <w:basedOn w:val="Normal"/>
    <w:uiPriority w:val="34"/>
    <w:qFormat/>
    <w:rsid w:val="00BE373D"/>
    <w:pPr>
      <w:ind w:left="720"/>
      <w:contextualSpacing/>
    </w:pPr>
  </w:style>
  <w:style w:type="character" w:styleId="PlaceholderText">
    <w:name w:val="Placeholder Text"/>
    <w:basedOn w:val="DefaultParagraphFont"/>
    <w:uiPriority w:val="99"/>
    <w:semiHidden/>
    <w:rsid w:val="00D1124B"/>
    <w:rPr>
      <w:color w:val="808080"/>
    </w:rPr>
  </w:style>
  <w:style w:type="table" w:styleId="TableSimple1">
    <w:name w:val="Table Simple 1"/>
    <w:basedOn w:val="TableNormal"/>
    <w:locked/>
    <w:rsid w:val="00C46E39"/>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5958716">
      <w:bodyDiv w:val="1"/>
      <w:marLeft w:val="0"/>
      <w:marRight w:val="0"/>
      <w:marTop w:val="0"/>
      <w:marBottom w:val="0"/>
      <w:divBdr>
        <w:top w:val="none" w:sz="0" w:space="0" w:color="auto"/>
        <w:left w:val="none" w:sz="0" w:space="0" w:color="auto"/>
        <w:bottom w:val="none" w:sz="0" w:space="0" w:color="auto"/>
        <w:right w:val="none" w:sz="0" w:space="0" w:color="auto"/>
      </w:divBdr>
    </w:div>
    <w:div w:id="1250116539">
      <w:bodyDiv w:val="1"/>
      <w:marLeft w:val="0"/>
      <w:marRight w:val="0"/>
      <w:marTop w:val="0"/>
      <w:marBottom w:val="0"/>
      <w:divBdr>
        <w:top w:val="none" w:sz="0" w:space="0" w:color="auto"/>
        <w:left w:val="none" w:sz="0" w:space="0" w:color="auto"/>
        <w:bottom w:val="none" w:sz="0" w:space="0" w:color="auto"/>
        <w:right w:val="none" w:sz="0" w:space="0" w:color="auto"/>
      </w:divBdr>
    </w:div>
    <w:div w:id="1423721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digital-library.theiet.org/files/research_journals_length_policy.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emf"/><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corresponding.author@second.com" TargetMode="External"/><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Sheet1!$B$1</c:f>
              <c:strCache>
                <c:ptCount val="1"/>
                <c:pt idx="0">
                  <c:v>Series 1</c:v>
                </c:pt>
              </c:strCache>
            </c:strRef>
          </c:tx>
          <c:cat>
            <c:strRef>
              <c:f>Sheet1!$A$2:$A$5</c:f>
              <c:strCache>
                <c:ptCount val="4"/>
                <c:pt idx="0">
                  <c:v>Category 1</c:v>
                </c:pt>
                <c:pt idx="1">
                  <c:v>Category 2</c:v>
                </c:pt>
                <c:pt idx="2">
                  <c:v>Category 3</c:v>
                </c:pt>
                <c:pt idx="3">
                  <c:v>Category 4</c:v>
                </c:pt>
              </c:strCache>
            </c:strRef>
          </c:cat>
          <c:val>
            <c:numRef>
              <c:f>Sheet1!$B$2:$B$5</c:f>
              <c:numCache>
                <c:formatCode>General</c:formatCode>
                <c:ptCount val="4"/>
                <c:pt idx="0">
                  <c:v>4.3</c:v>
                </c:pt>
                <c:pt idx="1">
                  <c:v>2.5</c:v>
                </c:pt>
                <c:pt idx="2">
                  <c:v>3.5</c:v>
                </c:pt>
                <c:pt idx="3">
                  <c:v>4.5</c:v>
                </c:pt>
              </c:numCache>
            </c:numRef>
          </c:val>
          <c:smooth val="0"/>
        </c:ser>
        <c:ser>
          <c:idx val="1"/>
          <c:order val="1"/>
          <c:tx>
            <c:strRef>
              <c:f>Sheet1!$C$1</c:f>
              <c:strCache>
                <c:ptCount val="1"/>
                <c:pt idx="0">
                  <c:v>Series 2</c:v>
                </c:pt>
              </c:strCache>
            </c:strRef>
          </c:tx>
          <c:cat>
            <c:strRef>
              <c:f>Sheet1!$A$2:$A$5</c:f>
              <c:strCache>
                <c:ptCount val="4"/>
                <c:pt idx="0">
                  <c:v>Category 1</c:v>
                </c:pt>
                <c:pt idx="1">
                  <c:v>Category 2</c:v>
                </c:pt>
                <c:pt idx="2">
                  <c:v>Category 3</c:v>
                </c:pt>
                <c:pt idx="3">
                  <c:v>Category 4</c:v>
                </c:pt>
              </c:strCache>
            </c:strRef>
          </c:cat>
          <c:val>
            <c:numRef>
              <c:f>Sheet1!$C$2:$C$5</c:f>
              <c:numCache>
                <c:formatCode>General</c:formatCode>
                <c:ptCount val="4"/>
                <c:pt idx="0">
                  <c:v>2.4</c:v>
                </c:pt>
                <c:pt idx="1">
                  <c:v>4.4000000000000004</c:v>
                </c:pt>
                <c:pt idx="2">
                  <c:v>1.8</c:v>
                </c:pt>
                <c:pt idx="3">
                  <c:v>2.8</c:v>
                </c:pt>
              </c:numCache>
            </c:numRef>
          </c:val>
          <c:smooth val="0"/>
        </c:ser>
        <c:ser>
          <c:idx val="2"/>
          <c:order val="2"/>
          <c:tx>
            <c:strRef>
              <c:f>Sheet1!$D$1</c:f>
              <c:strCache>
                <c:ptCount val="1"/>
                <c:pt idx="0">
                  <c:v>Series 3</c:v>
                </c:pt>
              </c:strCache>
            </c:strRef>
          </c:tx>
          <c:cat>
            <c:strRef>
              <c:f>Sheet1!$A$2:$A$5</c:f>
              <c:strCache>
                <c:ptCount val="4"/>
                <c:pt idx="0">
                  <c:v>Category 1</c:v>
                </c:pt>
                <c:pt idx="1">
                  <c:v>Category 2</c:v>
                </c:pt>
                <c:pt idx="2">
                  <c:v>Category 3</c:v>
                </c:pt>
                <c:pt idx="3">
                  <c:v>Category 4</c:v>
                </c:pt>
              </c:strCache>
            </c:strRef>
          </c:cat>
          <c:val>
            <c:numRef>
              <c:f>Sheet1!$D$2:$D$5</c:f>
              <c:numCache>
                <c:formatCode>General</c:formatCode>
                <c:ptCount val="4"/>
                <c:pt idx="0">
                  <c:v>2</c:v>
                </c:pt>
                <c:pt idx="1">
                  <c:v>2</c:v>
                </c:pt>
                <c:pt idx="2">
                  <c:v>3</c:v>
                </c:pt>
                <c:pt idx="3">
                  <c:v>5</c:v>
                </c:pt>
              </c:numCache>
            </c:numRef>
          </c:val>
          <c:smooth val="0"/>
        </c:ser>
        <c:dLbls>
          <c:showLegendKey val="0"/>
          <c:showVal val="0"/>
          <c:showCatName val="0"/>
          <c:showSerName val="0"/>
          <c:showPercent val="0"/>
          <c:showBubbleSize val="0"/>
        </c:dLbls>
        <c:marker val="1"/>
        <c:smooth val="0"/>
        <c:axId val="38304000"/>
        <c:axId val="75342976"/>
      </c:lineChart>
      <c:catAx>
        <c:axId val="38304000"/>
        <c:scaling>
          <c:orientation val="minMax"/>
        </c:scaling>
        <c:delete val="0"/>
        <c:axPos val="b"/>
        <c:majorTickMark val="out"/>
        <c:minorTickMark val="none"/>
        <c:tickLblPos val="nextTo"/>
        <c:crossAx val="75342976"/>
        <c:crosses val="autoZero"/>
        <c:auto val="1"/>
        <c:lblAlgn val="ctr"/>
        <c:lblOffset val="100"/>
        <c:noMultiLvlLbl val="0"/>
      </c:catAx>
      <c:valAx>
        <c:axId val="75342976"/>
        <c:scaling>
          <c:orientation val="minMax"/>
        </c:scaling>
        <c:delete val="0"/>
        <c:axPos val="l"/>
        <c:majorGridlines/>
        <c:numFmt formatCode="General" sourceLinked="1"/>
        <c:majorTickMark val="out"/>
        <c:minorTickMark val="none"/>
        <c:tickLblPos val="nextTo"/>
        <c:crossAx val="38304000"/>
        <c:crosses val="autoZero"/>
        <c:crossBetween val="between"/>
      </c:valAx>
    </c:plotArea>
    <c:legend>
      <c:legendPos val="r"/>
      <c:layout>
        <c:manualLayout>
          <c:xMode val="edge"/>
          <c:yMode val="edge"/>
          <c:x val="0.69783006775315881"/>
          <c:y val="0.32403911723165646"/>
          <c:w val="0.27533630076204696"/>
          <c:h val="0.35192176553668708"/>
        </c:manualLayout>
      </c:layout>
      <c:overlay val="0"/>
    </c:legend>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Sheet1!$B$1</c:f>
              <c:strCache>
                <c:ptCount val="1"/>
                <c:pt idx="0">
                  <c:v>Series 1</c:v>
                </c:pt>
              </c:strCache>
            </c:strRef>
          </c:tx>
          <c:spPr>
            <a:ln>
              <a:prstDash val="sysDot"/>
            </a:ln>
          </c:spPr>
          <c:marker>
            <c:symbol val="none"/>
          </c:marker>
          <c:cat>
            <c:strRef>
              <c:f>Sheet1!$A$2:$A$5</c:f>
              <c:strCache>
                <c:ptCount val="4"/>
                <c:pt idx="0">
                  <c:v>Category 1</c:v>
                </c:pt>
                <c:pt idx="1">
                  <c:v>Category 2</c:v>
                </c:pt>
                <c:pt idx="2">
                  <c:v>Category 3</c:v>
                </c:pt>
                <c:pt idx="3">
                  <c:v>Category 4</c:v>
                </c:pt>
              </c:strCache>
            </c:strRef>
          </c:cat>
          <c:val>
            <c:numRef>
              <c:f>Sheet1!$B$2:$B$5</c:f>
              <c:numCache>
                <c:formatCode>General</c:formatCode>
                <c:ptCount val="4"/>
                <c:pt idx="0">
                  <c:v>4.3</c:v>
                </c:pt>
                <c:pt idx="1">
                  <c:v>2.5</c:v>
                </c:pt>
                <c:pt idx="2">
                  <c:v>3.5</c:v>
                </c:pt>
                <c:pt idx="3">
                  <c:v>4.5</c:v>
                </c:pt>
              </c:numCache>
            </c:numRef>
          </c:val>
          <c:smooth val="0"/>
        </c:ser>
        <c:ser>
          <c:idx val="1"/>
          <c:order val="1"/>
          <c:tx>
            <c:strRef>
              <c:f>Sheet1!$C$1</c:f>
              <c:strCache>
                <c:ptCount val="1"/>
                <c:pt idx="0">
                  <c:v>Series 2</c:v>
                </c:pt>
              </c:strCache>
            </c:strRef>
          </c:tx>
          <c:spPr>
            <a:ln cap="sq">
              <a:prstDash val="lgDash"/>
            </a:ln>
          </c:spPr>
          <c:marker>
            <c:symbol val="none"/>
          </c:marker>
          <c:cat>
            <c:strRef>
              <c:f>Sheet1!$A$2:$A$5</c:f>
              <c:strCache>
                <c:ptCount val="4"/>
                <c:pt idx="0">
                  <c:v>Category 1</c:v>
                </c:pt>
                <c:pt idx="1">
                  <c:v>Category 2</c:v>
                </c:pt>
                <c:pt idx="2">
                  <c:v>Category 3</c:v>
                </c:pt>
                <c:pt idx="3">
                  <c:v>Category 4</c:v>
                </c:pt>
              </c:strCache>
            </c:strRef>
          </c:cat>
          <c:val>
            <c:numRef>
              <c:f>Sheet1!$C$2:$C$5</c:f>
              <c:numCache>
                <c:formatCode>General</c:formatCode>
                <c:ptCount val="4"/>
                <c:pt idx="0">
                  <c:v>2.4</c:v>
                </c:pt>
                <c:pt idx="1">
                  <c:v>4.4000000000000004</c:v>
                </c:pt>
                <c:pt idx="2">
                  <c:v>1.8</c:v>
                </c:pt>
                <c:pt idx="3">
                  <c:v>2.8</c:v>
                </c:pt>
              </c:numCache>
            </c:numRef>
          </c:val>
          <c:smooth val="0"/>
        </c:ser>
        <c:ser>
          <c:idx val="2"/>
          <c:order val="2"/>
          <c:tx>
            <c:strRef>
              <c:f>Sheet1!$D$1</c:f>
              <c:strCache>
                <c:ptCount val="1"/>
                <c:pt idx="0">
                  <c:v>Series 3</c:v>
                </c:pt>
              </c:strCache>
            </c:strRef>
          </c:tx>
          <c:marker>
            <c:symbol val="none"/>
          </c:marker>
          <c:cat>
            <c:strRef>
              <c:f>Sheet1!$A$2:$A$5</c:f>
              <c:strCache>
                <c:ptCount val="4"/>
                <c:pt idx="0">
                  <c:v>Category 1</c:v>
                </c:pt>
                <c:pt idx="1">
                  <c:v>Category 2</c:v>
                </c:pt>
                <c:pt idx="2">
                  <c:v>Category 3</c:v>
                </c:pt>
                <c:pt idx="3">
                  <c:v>Category 4</c:v>
                </c:pt>
              </c:strCache>
            </c:strRef>
          </c:cat>
          <c:val>
            <c:numRef>
              <c:f>Sheet1!$D$2:$D$5</c:f>
              <c:numCache>
                <c:formatCode>General</c:formatCode>
                <c:ptCount val="4"/>
                <c:pt idx="0">
                  <c:v>2</c:v>
                </c:pt>
                <c:pt idx="1">
                  <c:v>2</c:v>
                </c:pt>
                <c:pt idx="2">
                  <c:v>3</c:v>
                </c:pt>
                <c:pt idx="3">
                  <c:v>5</c:v>
                </c:pt>
              </c:numCache>
            </c:numRef>
          </c:val>
          <c:smooth val="0"/>
        </c:ser>
        <c:dLbls>
          <c:showLegendKey val="0"/>
          <c:showVal val="0"/>
          <c:showCatName val="0"/>
          <c:showSerName val="0"/>
          <c:showPercent val="0"/>
          <c:showBubbleSize val="0"/>
        </c:dLbls>
        <c:marker val="1"/>
        <c:smooth val="0"/>
        <c:axId val="80919552"/>
        <c:axId val="97805056"/>
      </c:lineChart>
      <c:catAx>
        <c:axId val="80919552"/>
        <c:scaling>
          <c:orientation val="minMax"/>
        </c:scaling>
        <c:delete val="0"/>
        <c:axPos val="b"/>
        <c:majorTickMark val="out"/>
        <c:minorTickMark val="none"/>
        <c:tickLblPos val="nextTo"/>
        <c:crossAx val="97805056"/>
        <c:crosses val="autoZero"/>
        <c:auto val="1"/>
        <c:lblAlgn val="ctr"/>
        <c:lblOffset val="100"/>
        <c:noMultiLvlLbl val="0"/>
      </c:catAx>
      <c:valAx>
        <c:axId val="97805056"/>
        <c:scaling>
          <c:orientation val="minMax"/>
        </c:scaling>
        <c:delete val="0"/>
        <c:axPos val="l"/>
        <c:majorGridlines/>
        <c:numFmt formatCode="General" sourceLinked="1"/>
        <c:majorTickMark val="out"/>
        <c:minorTickMark val="none"/>
        <c:tickLblPos val="nextTo"/>
        <c:crossAx val="80919552"/>
        <c:crosses val="autoZero"/>
        <c:crossBetween val="between"/>
      </c:valAx>
    </c:plotArea>
    <c:legend>
      <c:legendPos val="r"/>
      <c:layout>
        <c:manualLayout>
          <c:xMode val="edge"/>
          <c:yMode val="edge"/>
          <c:x val="0.67651283408578455"/>
          <c:y val="0.29727646151854337"/>
          <c:w val="0.29763066946948374"/>
          <c:h val="0.40544648847145226"/>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b:Source>
    <b:Tag>IET14</b:Tag>
    <b:SourceType>InternetSite</b:SourceType>
    <b:Guid>{63254D8E-9EA9-42D7-9576-CEB349B0702B}</b:Guid>
    <b:Title>Author Guide - IET Research Journals</b:Title>
    <b:Author>
      <b:Author>
        <b:Corporate>IET Digital Library</b:Corporate>
      </b:Author>
    </b:Author>
    <b:InternetSiteTitle>IET Digital Library</b:InternetSiteTitle>
    <b:YearAccessed>2014</b:YearAccessed>
    <b:MonthAccessed>November</b:MonthAccessed>
    <b:DayAccessed>27</b:DayAccessed>
    <b:URL>http://digital-library.theiet.org/journals/author-guide</b:URL>
    <b:RefOrder>1</b:RefOrder>
  </b:Source>
</b:Sources>
</file>

<file path=customXml/itemProps1.xml><?xml version="1.0" encoding="utf-8"?>
<ds:datastoreItem xmlns:ds="http://schemas.openxmlformats.org/officeDocument/2006/customXml" ds:itemID="{0E38BF51-6E58-4F7C-BFEA-0677DC5A1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New_submissions_word_template</Template>
  <TotalTime>0</TotalTime>
  <Pages>4</Pages>
  <Words>1984</Words>
  <Characters>11310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IET Submission Template</vt:lpstr>
    </vt:vector>
  </TitlesOfParts>
  <Company>Institution of Engineering and Technology</Company>
  <LinksUpToDate>false</LinksUpToDate>
  <CharactersWithSpaces>13268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IET Submission Template</dc:title>
  <dc:creator>Cheeseman,Rebecca</dc:creator>
  <cp:lastModifiedBy>Faulkner,Hayley</cp:lastModifiedBy>
  <cp:revision>2</cp:revision>
  <cp:lastPrinted>2008-01-18T19:55:00Z</cp:lastPrinted>
  <dcterms:created xsi:type="dcterms:W3CDTF">2017-06-16T12:39:00Z</dcterms:created>
  <dcterms:modified xsi:type="dcterms:W3CDTF">2017-06-16T12:39:00Z</dcterms:modified>
</cp:coreProperties>
</file>